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A3825" w14:textId="77777777" w:rsidR="008B6D41" w:rsidRDefault="008B6D41" w:rsidP="00BA505C">
      <w:pPr>
        <w:widowControl w:val="0"/>
        <w:autoSpaceDE w:val="0"/>
        <w:autoSpaceDN w:val="0"/>
        <w:adjustRightInd w:val="0"/>
        <w:spacing w:after="0" w:line="240" w:lineRule="exact"/>
        <w:jc w:val="center"/>
        <w:rPr>
          <w:rFonts w:ascii="Arial" w:hAnsi="Arial" w:cs="Arial"/>
          <w:b/>
          <w:bCs/>
          <w:color w:val="000000" w:themeColor="text1"/>
          <w:sz w:val="20"/>
          <w:szCs w:val="20"/>
        </w:rPr>
      </w:pPr>
    </w:p>
    <w:p w14:paraId="6D627221" w14:textId="11806FB7" w:rsidR="00076A1B" w:rsidRDefault="00076A1B" w:rsidP="00BA505C">
      <w:pPr>
        <w:widowControl w:val="0"/>
        <w:autoSpaceDE w:val="0"/>
        <w:autoSpaceDN w:val="0"/>
        <w:adjustRightInd w:val="0"/>
        <w:spacing w:after="0" w:line="240" w:lineRule="exact"/>
        <w:jc w:val="center"/>
        <w:rPr>
          <w:rFonts w:ascii="Arial" w:hAnsi="Arial" w:cs="Arial"/>
          <w:b/>
          <w:bCs/>
          <w:color w:val="000000" w:themeColor="text1"/>
          <w:sz w:val="20"/>
          <w:szCs w:val="20"/>
        </w:rPr>
      </w:pPr>
      <w:r>
        <w:rPr>
          <w:rFonts w:ascii="Arial" w:hAnsi="Arial" w:cs="Arial"/>
          <w:b/>
          <w:bCs/>
          <w:color w:val="000000" w:themeColor="text1"/>
          <w:sz w:val="20"/>
          <w:szCs w:val="20"/>
        </w:rPr>
        <w:t xml:space="preserve">EDITAL Nº. 004/2026 – Retificado </w:t>
      </w:r>
    </w:p>
    <w:p w14:paraId="5BC5A585" w14:textId="77777777" w:rsidR="00BF0E2B" w:rsidRPr="00076A1B" w:rsidRDefault="00BF0E2B" w:rsidP="00BA505C">
      <w:pPr>
        <w:widowControl w:val="0"/>
        <w:autoSpaceDE w:val="0"/>
        <w:autoSpaceDN w:val="0"/>
        <w:adjustRightInd w:val="0"/>
        <w:spacing w:after="0" w:line="240" w:lineRule="exact"/>
        <w:jc w:val="center"/>
        <w:rPr>
          <w:rFonts w:ascii="Arial" w:hAnsi="Arial" w:cs="Arial"/>
          <w:color w:val="000000" w:themeColor="text1"/>
          <w:sz w:val="20"/>
          <w:szCs w:val="20"/>
        </w:rPr>
      </w:pPr>
    </w:p>
    <w:p w14:paraId="74C15E10" w14:textId="5E482396" w:rsidR="00076A1B" w:rsidRDefault="00076A1B" w:rsidP="00BA505C">
      <w:pPr>
        <w:widowControl w:val="0"/>
        <w:autoSpaceDE w:val="0"/>
        <w:autoSpaceDN w:val="0"/>
        <w:adjustRightInd w:val="0"/>
        <w:spacing w:after="0" w:line="240" w:lineRule="exact"/>
        <w:jc w:val="center"/>
        <w:rPr>
          <w:rFonts w:ascii="Arial" w:hAnsi="Arial" w:cs="Arial"/>
          <w:b/>
          <w:bCs/>
          <w:color w:val="000000" w:themeColor="text1"/>
          <w:sz w:val="20"/>
          <w:szCs w:val="20"/>
        </w:rPr>
      </w:pPr>
      <w:r>
        <w:rPr>
          <w:rFonts w:ascii="Arial" w:hAnsi="Arial" w:cs="Arial"/>
          <w:b/>
          <w:bCs/>
          <w:color w:val="000000" w:themeColor="text1"/>
          <w:sz w:val="20"/>
          <w:szCs w:val="20"/>
        </w:rPr>
        <w:t>PROCESSO SELETIVO PARA OCUPAÇÃO DE VAGAS REMANESCENTES – CURSO DE MEDICINA – 2026/2</w:t>
      </w:r>
    </w:p>
    <w:p w14:paraId="5AB599B9" w14:textId="77777777" w:rsidR="00BA505C" w:rsidRDefault="00BA505C" w:rsidP="00BA505C">
      <w:pPr>
        <w:widowControl w:val="0"/>
        <w:autoSpaceDE w:val="0"/>
        <w:autoSpaceDN w:val="0"/>
        <w:adjustRightInd w:val="0"/>
        <w:spacing w:after="0" w:line="240" w:lineRule="exact"/>
        <w:jc w:val="center"/>
        <w:rPr>
          <w:rFonts w:ascii="Arial" w:hAnsi="Arial" w:cs="Arial"/>
          <w:color w:val="000000" w:themeColor="text1"/>
          <w:sz w:val="20"/>
          <w:szCs w:val="20"/>
        </w:rPr>
      </w:pPr>
    </w:p>
    <w:p w14:paraId="768379A6" w14:textId="77777777" w:rsidR="008B6D41" w:rsidRPr="00076A1B" w:rsidRDefault="008B6D41" w:rsidP="00BA505C">
      <w:pPr>
        <w:widowControl w:val="0"/>
        <w:autoSpaceDE w:val="0"/>
        <w:autoSpaceDN w:val="0"/>
        <w:adjustRightInd w:val="0"/>
        <w:spacing w:after="0" w:line="240" w:lineRule="exact"/>
        <w:jc w:val="center"/>
        <w:rPr>
          <w:rFonts w:ascii="Arial" w:hAnsi="Arial" w:cs="Arial"/>
          <w:color w:val="000000" w:themeColor="text1"/>
          <w:sz w:val="20"/>
          <w:szCs w:val="20"/>
        </w:rPr>
      </w:pPr>
    </w:p>
    <w:p w14:paraId="3942723D" w14:textId="3EDC490C" w:rsidR="00076A1B" w:rsidRPr="00076A1B" w:rsidRDefault="00076A1B" w:rsidP="00BA505C">
      <w:pPr>
        <w:widowControl w:val="0"/>
        <w:autoSpaceDE w:val="0"/>
        <w:autoSpaceDN w:val="0"/>
        <w:adjustRightInd w:val="0"/>
        <w:spacing w:after="0" w:line="240" w:lineRule="exact"/>
        <w:jc w:val="both"/>
        <w:rPr>
          <w:rFonts w:ascii="Arial" w:hAnsi="Arial" w:cs="Arial"/>
          <w:color w:val="000000" w:themeColor="text1"/>
          <w:sz w:val="20"/>
          <w:szCs w:val="20"/>
        </w:rPr>
      </w:pPr>
      <w:r>
        <w:rPr>
          <w:rFonts w:ascii="Arial" w:hAnsi="Arial" w:cs="Arial"/>
          <w:color w:val="000000" w:themeColor="text1"/>
          <w:sz w:val="20"/>
          <w:szCs w:val="20"/>
        </w:rPr>
        <w:t>A Direção Geral da FACULDADE UNIBRAS MARANHÃO (FACBRAS), credenciada pela Portaria Ministerial nº 657, de 12 de agosto de 2020, com prorrogação do ato pela portaria SERES/MEC 875 de 28/11/2025, mantida pelo Centro de Ensino Superior do Centro Oeste Ltda. (CNPJ: 03.383.280/0001-52), com sede na Rodovia BR 316, nº 6051 – Jardim Primavera, Santa Inês/MA, de acordo com o Regimento Geral da Faculdade e considerando as legislações vigentes, torna público as condições de habilitação às vagas pretendidas para admissão no curso de graduação em Medicina, para o segundo semestre de 2026, mediante Processo Seletivo para vagas remanescentes, conforme estabelecidos neste Edital.</w:t>
      </w:r>
    </w:p>
    <w:p w14:paraId="6B976519" w14:textId="22A01E76" w:rsidR="68601917" w:rsidRDefault="68601917" w:rsidP="68601917">
      <w:pPr>
        <w:widowControl w:val="0"/>
        <w:spacing w:after="0" w:line="240" w:lineRule="exact"/>
        <w:jc w:val="both"/>
        <w:rPr>
          <w:rFonts w:ascii="Arial" w:hAnsi="Arial" w:cs="Arial"/>
          <w:color w:val="000000" w:themeColor="text1"/>
          <w:sz w:val="20"/>
          <w:szCs w:val="20"/>
        </w:rPr>
      </w:pPr>
    </w:p>
    <w:p w14:paraId="452573B0" w14:textId="77777777" w:rsidR="00076A1B" w:rsidRDefault="00076A1B" w:rsidP="00BA505C">
      <w:pPr>
        <w:widowControl w:val="0"/>
        <w:autoSpaceDE w:val="0"/>
        <w:autoSpaceDN w:val="0"/>
        <w:adjustRightInd w:val="0"/>
        <w:spacing w:after="0" w:line="240" w:lineRule="exact"/>
        <w:jc w:val="both"/>
        <w:rPr>
          <w:rFonts w:ascii="Arial" w:hAnsi="Arial" w:cs="Arial"/>
          <w:color w:val="000000" w:themeColor="text1"/>
          <w:sz w:val="20"/>
          <w:szCs w:val="20"/>
        </w:rPr>
      </w:pPr>
      <w:r>
        <w:rPr>
          <w:rFonts w:ascii="Arial" w:hAnsi="Arial" w:cs="Arial"/>
          <w:color w:val="000000" w:themeColor="text1"/>
          <w:sz w:val="20"/>
          <w:szCs w:val="20"/>
        </w:rPr>
        <w:t>O ingresso ocorrerá para o segundo semestre letivo de 2026, condicionado à análise documental e ao cumprimento dos requisitos estabelecidos neste Edital.</w:t>
      </w:r>
    </w:p>
    <w:p w14:paraId="6FB80B13" w14:textId="77777777" w:rsidR="00BA505C" w:rsidRPr="00076A1B" w:rsidRDefault="00BA505C" w:rsidP="00BA505C">
      <w:pPr>
        <w:widowControl w:val="0"/>
        <w:autoSpaceDE w:val="0"/>
        <w:autoSpaceDN w:val="0"/>
        <w:adjustRightInd w:val="0"/>
        <w:spacing w:after="0" w:line="240" w:lineRule="exact"/>
        <w:jc w:val="both"/>
        <w:rPr>
          <w:rFonts w:ascii="Arial" w:hAnsi="Arial" w:cs="Arial"/>
          <w:color w:val="000000" w:themeColor="text1"/>
          <w:sz w:val="20"/>
          <w:szCs w:val="20"/>
        </w:rPr>
      </w:pPr>
    </w:p>
    <w:p w14:paraId="48D4057F" w14:textId="7792BD5C" w:rsidR="00076A1B" w:rsidRDefault="00076A1B" w:rsidP="00BA505C">
      <w:pPr>
        <w:widowControl w:val="0"/>
        <w:autoSpaceDE w:val="0"/>
        <w:autoSpaceDN w:val="0"/>
        <w:adjustRightInd w:val="0"/>
        <w:spacing w:after="0" w:line="240" w:lineRule="exact"/>
        <w:jc w:val="both"/>
        <w:rPr>
          <w:rFonts w:ascii="Arial" w:hAnsi="Arial" w:cs="Arial"/>
          <w:b/>
          <w:bCs/>
          <w:color w:val="000000" w:themeColor="text1"/>
          <w:sz w:val="20"/>
          <w:szCs w:val="20"/>
        </w:rPr>
      </w:pPr>
      <w:r>
        <w:rPr>
          <w:rFonts w:ascii="Arial" w:hAnsi="Arial" w:cs="Arial"/>
          <w:b/>
          <w:bCs/>
          <w:color w:val="000000" w:themeColor="text1"/>
          <w:sz w:val="20"/>
          <w:szCs w:val="20"/>
        </w:rPr>
        <w:t>1. DAS VAGAS, DOS REQUISITOS E DO FUNCIONAMENTO</w:t>
      </w:r>
    </w:p>
    <w:p w14:paraId="11EE2C14" w14:textId="77777777" w:rsidR="00BA505C" w:rsidRPr="00076A1B" w:rsidRDefault="00BA505C" w:rsidP="00BA505C">
      <w:pPr>
        <w:widowControl w:val="0"/>
        <w:autoSpaceDE w:val="0"/>
        <w:autoSpaceDN w:val="0"/>
        <w:adjustRightInd w:val="0"/>
        <w:spacing w:after="0" w:line="240" w:lineRule="exact"/>
        <w:jc w:val="both"/>
        <w:rPr>
          <w:rFonts w:ascii="Arial" w:hAnsi="Arial" w:cs="Arial"/>
          <w:b/>
          <w:bCs/>
          <w:color w:val="000000" w:themeColor="text1"/>
          <w:sz w:val="20"/>
          <w:szCs w:val="20"/>
        </w:rPr>
      </w:pPr>
    </w:p>
    <w:p w14:paraId="08E3BBD2" w14:textId="0AD8EB27" w:rsidR="00076A1B" w:rsidRPr="00076A1B" w:rsidRDefault="00076A1B" w:rsidP="00BA505C">
      <w:pPr>
        <w:widowControl w:val="0"/>
        <w:autoSpaceDE w:val="0"/>
        <w:autoSpaceDN w:val="0"/>
        <w:adjustRightInd w:val="0"/>
        <w:spacing w:after="0" w:line="240" w:lineRule="exact"/>
        <w:jc w:val="both"/>
        <w:rPr>
          <w:rFonts w:ascii="Arial" w:hAnsi="Arial" w:cs="Arial"/>
          <w:color w:val="000000" w:themeColor="text1"/>
          <w:sz w:val="20"/>
          <w:szCs w:val="20"/>
        </w:rPr>
      </w:pPr>
      <w:r>
        <w:rPr>
          <w:rFonts w:ascii="Arial" w:hAnsi="Arial" w:cs="Arial"/>
          <w:b/>
          <w:bCs/>
          <w:color w:val="000000" w:themeColor="text1"/>
          <w:sz w:val="20"/>
          <w:szCs w:val="20"/>
        </w:rPr>
        <w:t>1.1.</w:t>
      </w:r>
      <w:r>
        <w:rPr>
          <w:rFonts w:ascii="Arial" w:hAnsi="Arial" w:cs="Arial"/>
          <w:color w:val="000000" w:themeColor="text1"/>
          <w:sz w:val="20"/>
          <w:szCs w:val="20"/>
        </w:rPr>
        <w:t xml:space="preserve"> A situação legal do curso de graduação em MEDICINA e o número de vagas ofertadas para o segundo semestre letivo de 2026, estão em conformidade com o quadro abaixo:</w:t>
      </w:r>
    </w:p>
    <w:tbl>
      <w:tblPr>
        <w:tblW w:w="9054" w:type="dxa"/>
        <w:tblCellSpacing w:w="15" w:type="dxa"/>
        <w:tblCellMar>
          <w:top w:w="15" w:type="dxa"/>
          <w:left w:w="15" w:type="dxa"/>
          <w:bottom w:w="15" w:type="dxa"/>
          <w:right w:w="15" w:type="dxa"/>
        </w:tblCellMar>
        <w:tblLook w:val="04A0" w:firstRow="1" w:lastRow="0" w:firstColumn="1" w:lastColumn="0" w:noHBand="0" w:noVBand="1"/>
      </w:tblPr>
      <w:tblGrid>
        <w:gridCol w:w="1098"/>
        <w:gridCol w:w="1218"/>
        <w:gridCol w:w="1241"/>
        <w:gridCol w:w="1195"/>
        <w:gridCol w:w="762"/>
        <w:gridCol w:w="926"/>
        <w:gridCol w:w="1013"/>
        <w:gridCol w:w="1601"/>
      </w:tblGrid>
      <w:tr w:rsidR="00076A1B" w:rsidRPr="00076A1B" w14:paraId="552528A9" w14:textId="77777777" w:rsidTr="68601917">
        <w:trPr>
          <w:tblHeader/>
          <w:tblCellSpacing w:w="15" w:type="dxa"/>
        </w:trPr>
        <w:tc>
          <w:tcPr>
            <w:tcW w:w="1094" w:type="dxa"/>
            <w:tcBorders>
              <w:top w:val="single" w:sz="6" w:space="0" w:color="auto"/>
              <w:left w:val="single" w:sz="6" w:space="0" w:color="auto"/>
              <w:bottom w:val="single" w:sz="6" w:space="0" w:color="auto"/>
              <w:right w:val="single" w:sz="6" w:space="0" w:color="auto"/>
            </w:tcBorders>
            <w:vAlign w:val="center"/>
            <w:hideMark/>
          </w:tcPr>
          <w:p w14:paraId="23A9233C"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Curso</w:t>
            </w:r>
          </w:p>
        </w:tc>
        <w:tc>
          <w:tcPr>
            <w:tcW w:w="1214" w:type="dxa"/>
            <w:tcBorders>
              <w:top w:val="single" w:sz="6" w:space="0" w:color="auto"/>
              <w:left w:val="single" w:sz="6" w:space="0" w:color="auto"/>
              <w:bottom w:val="single" w:sz="6" w:space="0" w:color="auto"/>
              <w:right w:val="single" w:sz="6" w:space="0" w:color="auto"/>
            </w:tcBorders>
            <w:vAlign w:val="center"/>
            <w:hideMark/>
          </w:tcPr>
          <w:p w14:paraId="2AB97443"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Grau</w:t>
            </w:r>
          </w:p>
        </w:tc>
        <w:tc>
          <w:tcPr>
            <w:tcW w:w="1252" w:type="dxa"/>
            <w:tcBorders>
              <w:top w:val="single" w:sz="6" w:space="0" w:color="auto"/>
              <w:left w:val="single" w:sz="6" w:space="0" w:color="auto"/>
              <w:bottom w:val="single" w:sz="6" w:space="0" w:color="auto"/>
              <w:right w:val="single" w:sz="6" w:space="0" w:color="auto"/>
            </w:tcBorders>
            <w:vAlign w:val="center"/>
            <w:hideMark/>
          </w:tcPr>
          <w:p w14:paraId="27AE0269"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Autorização</w:t>
            </w:r>
          </w:p>
        </w:tc>
        <w:tc>
          <w:tcPr>
            <w:tcW w:w="1191" w:type="dxa"/>
            <w:tcBorders>
              <w:top w:val="single" w:sz="6" w:space="0" w:color="auto"/>
              <w:left w:val="single" w:sz="6" w:space="0" w:color="auto"/>
              <w:bottom w:val="single" w:sz="6" w:space="0" w:color="auto"/>
              <w:right w:val="single" w:sz="6" w:space="0" w:color="auto"/>
            </w:tcBorders>
            <w:vAlign w:val="center"/>
            <w:hideMark/>
          </w:tcPr>
          <w:p w14:paraId="599F4857"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Modalidade</w:t>
            </w:r>
          </w:p>
        </w:tc>
        <w:tc>
          <w:tcPr>
            <w:tcW w:w="758" w:type="dxa"/>
            <w:tcBorders>
              <w:top w:val="single" w:sz="6" w:space="0" w:color="auto"/>
              <w:left w:val="single" w:sz="6" w:space="0" w:color="auto"/>
              <w:bottom w:val="single" w:sz="6" w:space="0" w:color="auto"/>
              <w:right w:val="single" w:sz="6" w:space="0" w:color="auto"/>
            </w:tcBorders>
            <w:vAlign w:val="center"/>
            <w:hideMark/>
          </w:tcPr>
          <w:p w14:paraId="4EA71569"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Turno</w:t>
            </w:r>
          </w:p>
        </w:tc>
        <w:tc>
          <w:tcPr>
            <w:tcW w:w="990" w:type="dxa"/>
            <w:tcBorders>
              <w:top w:val="single" w:sz="6" w:space="0" w:color="auto"/>
              <w:left w:val="single" w:sz="6" w:space="0" w:color="auto"/>
              <w:bottom w:val="single" w:sz="6" w:space="0" w:color="auto"/>
              <w:right w:val="single" w:sz="6" w:space="0" w:color="auto"/>
            </w:tcBorders>
            <w:vAlign w:val="center"/>
            <w:hideMark/>
          </w:tcPr>
          <w:p w14:paraId="7AED34E2"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Vagas</w:t>
            </w:r>
          </w:p>
        </w:tc>
        <w:tc>
          <w:tcPr>
            <w:tcW w:w="950" w:type="dxa"/>
            <w:tcBorders>
              <w:top w:val="single" w:sz="6" w:space="0" w:color="auto"/>
              <w:left w:val="single" w:sz="6" w:space="0" w:color="auto"/>
              <w:bottom w:val="single" w:sz="6" w:space="0" w:color="auto"/>
              <w:right w:val="single" w:sz="6" w:space="0" w:color="auto"/>
            </w:tcBorders>
            <w:vAlign w:val="center"/>
            <w:hideMark/>
          </w:tcPr>
          <w:p w14:paraId="7912B6D6"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Duração</w:t>
            </w:r>
          </w:p>
        </w:tc>
        <w:tc>
          <w:tcPr>
            <w:tcW w:w="1605" w:type="dxa"/>
            <w:tcBorders>
              <w:top w:val="single" w:sz="6" w:space="0" w:color="auto"/>
              <w:left w:val="single" w:sz="6" w:space="0" w:color="auto"/>
              <w:bottom w:val="single" w:sz="6" w:space="0" w:color="auto"/>
              <w:right w:val="single" w:sz="6" w:space="0" w:color="auto"/>
            </w:tcBorders>
            <w:vAlign w:val="center"/>
            <w:hideMark/>
          </w:tcPr>
          <w:p w14:paraId="5DFD2FF1"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Endereço de Funcionamento</w:t>
            </w:r>
          </w:p>
        </w:tc>
      </w:tr>
      <w:tr w:rsidR="00076A1B" w:rsidRPr="00076A1B" w14:paraId="578A77A5" w14:textId="77777777" w:rsidTr="68601917">
        <w:trPr>
          <w:tblCellSpacing w:w="15" w:type="dxa"/>
        </w:trPr>
        <w:tc>
          <w:tcPr>
            <w:tcW w:w="1094" w:type="dxa"/>
            <w:tcBorders>
              <w:top w:val="single" w:sz="6" w:space="0" w:color="auto"/>
              <w:left w:val="single" w:sz="6" w:space="0" w:color="auto"/>
              <w:bottom w:val="single" w:sz="6" w:space="0" w:color="auto"/>
              <w:right w:val="single" w:sz="6" w:space="0" w:color="auto"/>
            </w:tcBorders>
            <w:vAlign w:val="center"/>
            <w:hideMark/>
          </w:tcPr>
          <w:p w14:paraId="0D95BBC1"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MEDICINA</w:t>
            </w:r>
          </w:p>
        </w:tc>
        <w:tc>
          <w:tcPr>
            <w:tcW w:w="1214" w:type="dxa"/>
            <w:tcBorders>
              <w:top w:val="single" w:sz="6" w:space="0" w:color="auto"/>
              <w:left w:val="single" w:sz="6" w:space="0" w:color="auto"/>
              <w:bottom w:val="single" w:sz="6" w:space="0" w:color="auto"/>
              <w:right w:val="single" w:sz="6" w:space="0" w:color="auto"/>
            </w:tcBorders>
            <w:vAlign w:val="center"/>
            <w:hideMark/>
          </w:tcPr>
          <w:p w14:paraId="4450A538"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Bacharelado</w:t>
            </w:r>
          </w:p>
        </w:tc>
        <w:tc>
          <w:tcPr>
            <w:tcW w:w="1252" w:type="dxa"/>
            <w:tcBorders>
              <w:top w:val="single" w:sz="6" w:space="0" w:color="auto"/>
              <w:left w:val="single" w:sz="6" w:space="0" w:color="auto"/>
              <w:bottom w:val="single" w:sz="6" w:space="0" w:color="auto"/>
              <w:right w:val="single" w:sz="6" w:space="0" w:color="auto"/>
            </w:tcBorders>
            <w:vAlign w:val="center"/>
            <w:hideMark/>
          </w:tcPr>
          <w:p w14:paraId="64DF2178"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Portaria de Autorização nº 577 de 17/10/2024, publicada no DOU de 18/10/2024.</w:t>
            </w:r>
          </w:p>
        </w:tc>
        <w:tc>
          <w:tcPr>
            <w:tcW w:w="1191" w:type="dxa"/>
            <w:tcBorders>
              <w:top w:val="single" w:sz="6" w:space="0" w:color="auto"/>
              <w:left w:val="single" w:sz="6" w:space="0" w:color="auto"/>
              <w:bottom w:val="single" w:sz="6" w:space="0" w:color="auto"/>
              <w:right w:val="single" w:sz="6" w:space="0" w:color="auto"/>
            </w:tcBorders>
            <w:vAlign w:val="center"/>
            <w:hideMark/>
          </w:tcPr>
          <w:p w14:paraId="5F13E769"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Presencial</w:t>
            </w:r>
          </w:p>
        </w:tc>
        <w:tc>
          <w:tcPr>
            <w:tcW w:w="758" w:type="dxa"/>
            <w:tcBorders>
              <w:top w:val="single" w:sz="6" w:space="0" w:color="auto"/>
              <w:left w:val="single" w:sz="6" w:space="0" w:color="auto"/>
              <w:bottom w:val="single" w:sz="6" w:space="0" w:color="auto"/>
              <w:right w:val="single" w:sz="6" w:space="0" w:color="auto"/>
            </w:tcBorders>
            <w:vAlign w:val="center"/>
            <w:hideMark/>
          </w:tcPr>
          <w:p w14:paraId="19A199CA"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Integral</w:t>
            </w:r>
          </w:p>
        </w:tc>
        <w:tc>
          <w:tcPr>
            <w:tcW w:w="990" w:type="dxa"/>
            <w:tcBorders>
              <w:top w:val="single" w:sz="6" w:space="0" w:color="auto"/>
              <w:left w:val="single" w:sz="6" w:space="0" w:color="auto"/>
              <w:bottom w:val="single" w:sz="6" w:space="0" w:color="auto"/>
              <w:right w:val="single" w:sz="6" w:space="0" w:color="auto"/>
            </w:tcBorders>
            <w:vAlign w:val="center"/>
            <w:hideMark/>
          </w:tcPr>
          <w:p w14:paraId="67958A69" w14:textId="3A6109EF" w:rsidR="00076A1B" w:rsidRPr="00076A1B" w:rsidRDefault="00F91680"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51 vagas, sendo: 2 vagas, para o 2º semestre 6 para o 3º semestre e 43 para o 4º semestre</w:t>
            </w:r>
          </w:p>
        </w:tc>
        <w:tc>
          <w:tcPr>
            <w:tcW w:w="950" w:type="dxa"/>
            <w:tcBorders>
              <w:top w:val="single" w:sz="6" w:space="0" w:color="auto"/>
              <w:left w:val="single" w:sz="6" w:space="0" w:color="auto"/>
              <w:bottom w:val="single" w:sz="6" w:space="0" w:color="auto"/>
              <w:right w:val="single" w:sz="6" w:space="0" w:color="auto"/>
            </w:tcBorders>
            <w:vAlign w:val="center"/>
            <w:hideMark/>
          </w:tcPr>
          <w:p w14:paraId="6EEBC88A"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12 semestres</w:t>
            </w:r>
          </w:p>
        </w:tc>
        <w:tc>
          <w:tcPr>
            <w:tcW w:w="1605" w:type="dxa"/>
            <w:tcBorders>
              <w:top w:val="single" w:sz="6" w:space="0" w:color="auto"/>
              <w:left w:val="single" w:sz="6" w:space="0" w:color="auto"/>
              <w:bottom w:val="single" w:sz="6" w:space="0" w:color="auto"/>
              <w:right w:val="single" w:sz="6" w:space="0" w:color="auto"/>
            </w:tcBorders>
            <w:vAlign w:val="center"/>
            <w:hideMark/>
          </w:tcPr>
          <w:p w14:paraId="667953A3"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Rodovia BR 316 Nº 6051, Jardim Primavera – Santa Inês/MA</w:t>
            </w:r>
          </w:p>
        </w:tc>
      </w:tr>
    </w:tbl>
    <w:p w14:paraId="1BA1BC94" w14:textId="77777777" w:rsidR="00C264E9" w:rsidRDefault="00C264E9" w:rsidP="00BA505C">
      <w:pPr>
        <w:widowControl w:val="0"/>
        <w:autoSpaceDE w:val="0"/>
        <w:autoSpaceDN w:val="0"/>
        <w:adjustRightInd w:val="0"/>
        <w:spacing w:after="0" w:line="240" w:lineRule="exact"/>
        <w:jc w:val="both"/>
        <w:rPr>
          <w:rFonts w:ascii="Arial" w:hAnsi="Arial" w:cs="Arial"/>
          <w:b/>
          <w:bCs/>
          <w:color w:val="000000" w:themeColor="text1"/>
          <w:sz w:val="20"/>
          <w:szCs w:val="20"/>
        </w:rPr>
      </w:pPr>
    </w:p>
    <w:p w14:paraId="761CD033" w14:textId="7CCE4D53" w:rsidR="00076A1B" w:rsidRPr="00076A1B" w:rsidRDefault="00076A1B" w:rsidP="00BA505C">
      <w:pPr>
        <w:widowControl w:val="0"/>
        <w:autoSpaceDE w:val="0"/>
        <w:autoSpaceDN w:val="0"/>
        <w:adjustRightInd w:val="0"/>
        <w:spacing w:after="0" w:line="240" w:lineRule="exact"/>
        <w:jc w:val="both"/>
        <w:rPr>
          <w:rFonts w:ascii="Arial" w:hAnsi="Arial" w:cs="Arial"/>
          <w:color w:val="000000" w:themeColor="text1"/>
          <w:sz w:val="20"/>
          <w:szCs w:val="20"/>
        </w:rPr>
      </w:pPr>
      <w:r>
        <w:rPr>
          <w:rFonts w:ascii="Arial" w:hAnsi="Arial" w:cs="Arial"/>
          <w:b/>
          <w:bCs/>
          <w:color w:val="000000" w:themeColor="text1"/>
          <w:sz w:val="20"/>
          <w:szCs w:val="20"/>
        </w:rPr>
        <w:t>1.2.</w:t>
      </w:r>
      <w:r>
        <w:rPr>
          <w:rFonts w:ascii="Arial" w:hAnsi="Arial" w:cs="Arial"/>
          <w:color w:val="000000" w:themeColor="text1"/>
          <w:sz w:val="20"/>
          <w:szCs w:val="20"/>
        </w:rPr>
        <w:t xml:space="preserve"> A seguir o cronograma do Processo Seletivo para as vagas remanescente para o Curso de Medicina 2026/2:</w:t>
      </w:r>
    </w:p>
    <w:tbl>
      <w:tblPr>
        <w:tblW w:w="9054" w:type="dxa"/>
        <w:tblCellSpacing w:w="15" w:type="dxa"/>
        <w:tblCellMar>
          <w:top w:w="15" w:type="dxa"/>
          <w:left w:w="15" w:type="dxa"/>
          <w:bottom w:w="15" w:type="dxa"/>
          <w:right w:w="15" w:type="dxa"/>
        </w:tblCellMar>
        <w:tblLook w:val="04A0" w:firstRow="1" w:lastRow="0" w:firstColumn="1" w:lastColumn="0" w:noHBand="0" w:noVBand="1"/>
      </w:tblPr>
      <w:tblGrid>
        <w:gridCol w:w="1999"/>
        <w:gridCol w:w="7055"/>
      </w:tblGrid>
      <w:tr w:rsidR="00076A1B" w:rsidRPr="00076A1B" w14:paraId="33CE593B" w14:textId="77777777" w:rsidTr="68601917">
        <w:trPr>
          <w:tblHeader/>
          <w:tblCellSpacing w:w="15" w:type="dxa"/>
        </w:trPr>
        <w:tc>
          <w:tcPr>
            <w:tcW w:w="1965" w:type="dxa"/>
            <w:tcBorders>
              <w:top w:val="single" w:sz="6" w:space="0" w:color="auto"/>
              <w:left w:val="single" w:sz="6" w:space="0" w:color="auto"/>
              <w:bottom w:val="single" w:sz="6" w:space="0" w:color="auto"/>
              <w:right w:val="single" w:sz="6" w:space="0" w:color="auto"/>
            </w:tcBorders>
            <w:vAlign w:val="center"/>
            <w:hideMark/>
          </w:tcPr>
          <w:p w14:paraId="4A6C3DDF"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Etapas</w:t>
            </w:r>
          </w:p>
        </w:tc>
        <w:tc>
          <w:tcPr>
            <w:tcW w:w="7089" w:type="dxa"/>
            <w:tcBorders>
              <w:top w:val="single" w:sz="6" w:space="0" w:color="auto"/>
              <w:left w:val="single" w:sz="6" w:space="0" w:color="auto"/>
              <w:bottom w:val="single" w:sz="6" w:space="0" w:color="auto"/>
              <w:right w:val="single" w:sz="6" w:space="0" w:color="auto"/>
            </w:tcBorders>
            <w:vAlign w:val="center"/>
            <w:hideMark/>
          </w:tcPr>
          <w:p w14:paraId="358E6BE7"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Datas</w:t>
            </w:r>
          </w:p>
        </w:tc>
      </w:tr>
      <w:tr w:rsidR="00076A1B" w:rsidRPr="00076A1B" w14:paraId="13B8D415" w14:textId="77777777" w:rsidTr="68601917">
        <w:trPr>
          <w:tblCellSpacing w:w="15" w:type="dxa"/>
        </w:trPr>
        <w:tc>
          <w:tcPr>
            <w:tcW w:w="1965" w:type="dxa"/>
            <w:tcBorders>
              <w:top w:val="single" w:sz="6" w:space="0" w:color="auto"/>
              <w:left w:val="single" w:sz="6" w:space="0" w:color="auto"/>
              <w:bottom w:val="single" w:sz="6" w:space="0" w:color="auto"/>
              <w:right w:val="single" w:sz="6" w:space="0" w:color="auto"/>
            </w:tcBorders>
            <w:vAlign w:val="center"/>
            <w:hideMark/>
          </w:tcPr>
          <w:p w14:paraId="0E41FDE2"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Inscrições</w:t>
            </w:r>
          </w:p>
        </w:tc>
        <w:tc>
          <w:tcPr>
            <w:tcW w:w="7089" w:type="dxa"/>
            <w:tcBorders>
              <w:top w:val="single" w:sz="6" w:space="0" w:color="auto"/>
              <w:left w:val="single" w:sz="6" w:space="0" w:color="auto"/>
              <w:bottom w:val="single" w:sz="6" w:space="0" w:color="auto"/>
              <w:right w:val="single" w:sz="6" w:space="0" w:color="auto"/>
            </w:tcBorders>
            <w:vAlign w:val="center"/>
            <w:hideMark/>
          </w:tcPr>
          <w:p w14:paraId="14B58B97" w14:textId="476A9DA3" w:rsidR="00076A1B" w:rsidRPr="00076A1B" w:rsidRDefault="00076A1B" w:rsidP="68601917">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De 04 de maio a 04 de agosto de 2026</w:t>
            </w:r>
          </w:p>
        </w:tc>
      </w:tr>
      <w:tr w:rsidR="00076A1B" w:rsidRPr="00076A1B" w14:paraId="69EDE649" w14:textId="77777777" w:rsidTr="68601917">
        <w:trPr>
          <w:tblCellSpacing w:w="15" w:type="dxa"/>
        </w:trPr>
        <w:tc>
          <w:tcPr>
            <w:tcW w:w="1965" w:type="dxa"/>
            <w:tcBorders>
              <w:top w:val="single" w:sz="6" w:space="0" w:color="auto"/>
              <w:left w:val="single" w:sz="6" w:space="0" w:color="auto"/>
              <w:bottom w:val="single" w:sz="6" w:space="0" w:color="auto"/>
              <w:right w:val="single" w:sz="6" w:space="0" w:color="auto"/>
            </w:tcBorders>
            <w:vAlign w:val="center"/>
            <w:hideMark/>
          </w:tcPr>
          <w:p w14:paraId="34ACF442"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Avaliação / Seleção</w:t>
            </w:r>
          </w:p>
        </w:tc>
        <w:tc>
          <w:tcPr>
            <w:tcW w:w="7089" w:type="dxa"/>
            <w:tcBorders>
              <w:top w:val="single" w:sz="6" w:space="0" w:color="auto"/>
              <w:left w:val="single" w:sz="6" w:space="0" w:color="auto"/>
              <w:bottom w:val="single" w:sz="6" w:space="0" w:color="auto"/>
              <w:right w:val="single" w:sz="6" w:space="0" w:color="auto"/>
            </w:tcBorders>
            <w:vAlign w:val="center"/>
            <w:hideMark/>
          </w:tcPr>
          <w:p w14:paraId="6E3E61D6" w14:textId="210C1BEC" w:rsidR="00076A1B" w:rsidRPr="00076A1B" w:rsidRDefault="27E42F5F" w:rsidP="68601917">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De 04 de maio a 04 de agosto de 2026</w:t>
            </w:r>
          </w:p>
          <w:p w14:paraId="6A235E84" w14:textId="5CE3B879" w:rsidR="00076A1B" w:rsidRPr="00076A1B" w:rsidRDefault="00076A1B" w:rsidP="68601917">
            <w:pPr>
              <w:widowControl w:val="0"/>
              <w:autoSpaceDE w:val="0"/>
              <w:autoSpaceDN w:val="0"/>
              <w:adjustRightInd w:val="0"/>
              <w:spacing w:after="0" w:line="240" w:lineRule="exact"/>
              <w:jc w:val="center"/>
              <w:rPr>
                <w:rFonts w:ascii="Arial" w:hAnsi="Arial" w:cs="Arial"/>
                <w:color w:val="000000" w:themeColor="text1"/>
                <w:sz w:val="20"/>
                <w:szCs w:val="20"/>
              </w:rPr>
            </w:pPr>
          </w:p>
        </w:tc>
      </w:tr>
      <w:tr w:rsidR="00076A1B" w:rsidRPr="00076A1B" w14:paraId="1A8D3D18" w14:textId="77777777" w:rsidTr="68601917">
        <w:trPr>
          <w:tblCellSpacing w:w="15" w:type="dxa"/>
        </w:trPr>
        <w:tc>
          <w:tcPr>
            <w:tcW w:w="1965" w:type="dxa"/>
            <w:tcBorders>
              <w:top w:val="single" w:sz="6" w:space="0" w:color="auto"/>
              <w:left w:val="single" w:sz="6" w:space="0" w:color="auto"/>
              <w:bottom w:val="single" w:sz="6" w:space="0" w:color="auto"/>
              <w:right w:val="single" w:sz="6" w:space="0" w:color="auto"/>
            </w:tcBorders>
            <w:vAlign w:val="center"/>
            <w:hideMark/>
          </w:tcPr>
          <w:p w14:paraId="66A873C8"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Publicação dos Resultados</w:t>
            </w:r>
          </w:p>
        </w:tc>
        <w:tc>
          <w:tcPr>
            <w:tcW w:w="7089" w:type="dxa"/>
            <w:tcBorders>
              <w:top w:val="single" w:sz="6" w:space="0" w:color="auto"/>
              <w:left w:val="single" w:sz="6" w:space="0" w:color="auto"/>
              <w:bottom w:val="single" w:sz="6" w:space="0" w:color="auto"/>
              <w:right w:val="single" w:sz="6" w:space="0" w:color="auto"/>
            </w:tcBorders>
            <w:vAlign w:val="center"/>
            <w:hideMark/>
          </w:tcPr>
          <w:p w14:paraId="676EA3C2" w14:textId="60AF83AA"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Serão divulgados em até 5 dias após a inscrição, durante o período de seleção</w:t>
            </w:r>
          </w:p>
        </w:tc>
      </w:tr>
      <w:tr w:rsidR="00076A1B" w:rsidRPr="00076A1B" w14:paraId="74D4F9EE" w14:textId="77777777" w:rsidTr="68601917">
        <w:trPr>
          <w:tblCellSpacing w:w="15" w:type="dxa"/>
        </w:trPr>
        <w:tc>
          <w:tcPr>
            <w:tcW w:w="1965" w:type="dxa"/>
            <w:tcBorders>
              <w:top w:val="single" w:sz="6" w:space="0" w:color="auto"/>
              <w:left w:val="single" w:sz="6" w:space="0" w:color="auto"/>
              <w:bottom w:val="single" w:sz="6" w:space="0" w:color="auto"/>
              <w:right w:val="single" w:sz="6" w:space="0" w:color="auto"/>
            </w:tcBorders>
            <w:vAlign w:val="center"/>
            <w:hideMark/>
          </w:tcPr>
          <w:p w14:paraId="376D7F9C"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Matrículas</w:t>
            </w:r>
          </w:p>
        </w:tc>
        <w:tc>
          <w:tcPr>
            <w:tcW w:w="7089" w:type="dxa"/>
            <w:tcBorders>
              <w:top w:val="single" w:sz="6" w:space="0" w:color="auto"/>
              <w:left w:val="single" w:sz="6" w:space="0" w:color="auto"/>
              <w:bottom w:val="single" w:sz="6" w:space="0" w:color="auto"/>
              <w:right w:val="single" w:sz="6" w:space="0" w:color="auto"/>
            </w:tcBorders>
            <w:vAlign w:val="center"/>
            <w:hideMark/>
          </w:tcPr>
          <w:p w14:paraId="7EC55EDB" w14:textId="6A41D074" w:rsidR="00076A1B" w:rsidRPr="00076A1B" w:rsidRDefault="021DDE21" w:rsidP="68601917">
            <w:pPr>
              <w:widowControl w:val="0"/>
              <w:autoSpaceDE w:val="0"/>
              <w:autoSpaceDN w:val="0"/>
              <w:adjustRightInd w:val="0"/>
              <w:spacing w:after="0" w:line="240" w:lineRule="exact"/>
              <w:jc w:val="center"/>
            </w:pPr>
            <w:r>
              <w:rPr>
                <w:rFonts w:ascii="Arial" w:eastAsia="Arial" w:hAnsi="Arial" w:cs="Arial"/>
                <w:sz w:val="20"/>
                <w:szCs w:val="20"/>
              </w:rPr>
              <w:t>Serão realizadas durante o período de inscrição e até 3 dias após a divulgação de cada resultado, respeitando o prazo final de 7 de agosto de 2026</w:t>
            </w:r>
          </w:p>
        </w:tc>
      </w:tr>
    </w:tbl>
    <w:p w14:paraId="033DE633" w14:textId="77777777" w:rsidR="00C264E9" w:rsidRDefault="00C264E9" w:rsidP="00BA505C">
      <w:pPr>
        <w:widowControl w:val="0"/>
        <w:autoSpaceDE w:val="0"/>
        <w:autoSpaceDN w:val="0"/>
        <w:adjustRightInd w:val="0"/>
        <w:spacing w:after="0" w:line="240" w:lineRule="exact"/>
        <w:jc w:val="both"/>
        <w:rPr>
          <w:rFonts w:ascii="Arial" w:hAnsi="Arial" w:cs="Arial"/>
          <w:b/>
          <w:bCs/>
          <w:color w:val="000000" w:themeColor="text1"/>
          <w:sz w:val="20"/>
          <w:szCs w:val="20"/>
        </w:rPr>
      </w:pPr>
    </w:p>
    <w:p w14:paraId="298521C3" w14:textId="17E30825"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1.3.</w:t>
      </w:r>
      <w:r>
        <w:rPr>
          <w:rFonts w:ascii="Arial" w:hAnsi="Arial" w:cs="Arial"/>
          <w:color w:val="000000" w:themeColor="text1"/>
          <w:sz w:val="20"/>
          <w:szCs w:val="20"/>
        </w:rPr>
        <w:t xml:space="preserve"> Poderão inscrever-se neste Processo Seletivo os candidatos que possuírem históricos escolar ou diploma de curso superior da área da saúde obtidos em Instituições de Ensino Superior localizadas no Brasil ou no exterior.</w:t>
      </w:r>
    </w:p>
    <w:p w14:paraId="736D0AE1" w14:textId="21C348C2" w:rsidR="00076A1B" w:rsidRP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1.4.</w:t>
      </w:r>
      <w:r>
        <w:rPr>
          <w:rFonts w:ascii="Arial" w:hAnsi="Arial" w:cs="Arial"/>
          <w:color w:val="000000" w:themeColor="text1"/>
          <w:sz w:val="20"/>
          <w:szCs w:val="20"/>
        </w:rPr>
        <w:t xml:space="preserve"> O candidato deverá ter cursado os semestres anteriores em curso de Medicina, compatíveis com o </w:t>
      </w:r>
      <w:r>
        <w:rPr>
          <w:rFonts w:ascii="Arial" w:hAnsi="Arial" w:cs="Arial"/>
          <w:color w:val="000000" w:themeColor="text1"/>
          <w:sz w:val="20"/>
          <w:szCs w:val="20"/>
        </w:rPr>
        <w:lastRenderedPageBreak/>
        <w:t>período pretendido, observada a disponibilidade de vagas, sendo 2 (duas) vagas destinadas para o 2º semestre, 6 (seis) vagas destinadas ao 3º semestre e 43 (quarenta e três) vagas destinadas ao 4º semestre do curso.</w:t>
      </w:r>
    </w:p>
    <w:p w14:paraId="0240D9A4" w14:textId="608C8A21" w:rsidR="00076A1B" w:rsidRPr="00076A1B" w:rsidRDefault="0DB61682" w:rsidP="0DB61682">
      <w:pPr>
        <w:widowControl w:val="0"/>
        <w:autoSpaceDE w:val="0"/>
        <w:autoSpaceDN w:val="0"/>
        <w:adjustRightInd w:val="0"/>
        <w:spacing w:before="120" w:after="120" w:line="240" w:lineRule="exact"/>
        <w:ind w:left="-113"/>
        <w:jc w:val="both"/>
      </w:pPr>
      <w:r>
        <w:rPr>
          <w:rFonts w:ascii="Arial" w:hAnsi="Arial" w:cs="Arial"/>
          <w:b/>
          <w:bCs/>
          <w:color w:val="000000" w:themeColor="text1"/>
          <w:sz w:val="20"/>
          <w:szCs w:val="20"/>
        </w:rPr>
        <w:t>1.5.</w:t>
      </w:r>
      <w:r>
        <w:rPr>
          <w:rFonts w:ascii="Arial" w:hAnsi="Arial" w:cs="Arial"/>
          <w:color w:val="000000" w:themeColor="text1"/>
          <w:sz w:val="20"/>
          <w:szCs w:val="20"/>
        </w:rPr>
        <w:t xml:space="preserve"> </w:t>
      </w:r>
      <w:r>
        <w:rPr>
          <w:rFonts w:ascii="Arial" w:eastAsia="Arial" w:hAnsi="Arial" w:cs="Arial"/>
          <w:sz w:val="20"/>
          <w:szCs w:val="20"/>
        </w:rPr>
        <w:t xml:space="preserve">As vagas deste edital serão preenchidas pelos candidatos cujos processos forem analisados, </w:t>
      </w:r>
      <w:r>
        <w:rPr>
          <w:rFonts w:ascii="Arial" w:eastAsia="Arial" w:hAnsi="Arial" w:cs="Arial"/>
          <w:b/>
          <w:bCs/>
          <w:sz w:val="20"/>
          <w:szCs w:val="20"/>
        </w:rPr>
        <w:t>mediante</w:t>
      </w:r>
      <w:r>
        <w:rPr>
          <w:rFonts w:ascii="Arial" w:eastAsia="Arial" w:hAnsi="Arial" w:cs="Arial"/>
          <w:sz w:val="20"/>
          <w:szCs w:val="20"/>
        </w:rPr>
        <w:t xml:space="preserve"> a entrega da documentação completa e o deferimento institucional</w:t>
      </w:r>
    </w:p>
    <w:p w14:paraId="0CEA2CC4" w14:textId="458939D4" w:rsidR="00076A1B" w:rsidRP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1.6.</w:t>
      </w:r>
      <w:r>
        <w:rPr>
          <w:rFonts w:ascii="Arial" w:hAnsi="Arial" w:cs="Arial"/>
          <w:color w:val="000000" w:themeColor="text1"/>
          <w:sz w:val="20"/>
          <w:szCs w:val="20"/>
        </w:rPr>
        <w:t xml:space="preserve"> O funcionamento do curso de Medicina ocorrerá em TURNO INTEGRAL, preferencialmente de segunda a sexta-feira, e aos sábados quando necessário.</w:t>
      </w:r>
    </w:p>
    <w:p w14:paraId="0EC419EC" w14:textId="500107C8" w:rsidR="00076A1B" w:rsidRP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1.7.</w:t>
      </w:r>
      <w:r>
        <w:rPr>
          <w:rFonts w:ascii="Arial" w:hAnsi="Arial" w:cs="Arial"/>
          <w:color w:val="000000" w:themeColor="text1"/>
          <w:sz w:val="20"/>
          <w:szCs w:val="20"/>
        </w:rPr>
        <w:t xml:space="preserve"> A FACBRAS publicará o CALENDÁRIO ACADÊMICO DO CURSO DE MEDICINA, aprovado pelo Conselho Superior da Faculdade e específico para o curso de graduação em Medicina, sendo válido para os ingressantes no Processo Seletivo 2026/2.</w:t>
      </w:r>
    </w:p>
    <w:p w14:paraId="14233E7B" w14:textId="70A47DE3" w:rsidR="00076A1B" w:rsidRP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1.8.</w:t>
      </w:r>
      <w:r>
        <w:rPr>
          <w:rFonts w:ascii="Arial" w:hAnsi="Arial" w:cs="Arial"/>
          <w:color w:val="000000" w:themeColor="text1"/>
          <w:sz w:val="20"/>
          <w:szCs w:val="20"/>
        </w:rPr>
        <w:t xml:space="preserve"> Conforme Projeto Pedagógico do Curso (PPC) de Medicina da FACBRAS, durante os 4 (quatro) primeiros anos do curso, para a realização das aulas teóricas e práticas, atividades práticas supervisionadas, aulas especiais de reposição e ofertas de componentes curriculares em regime de dependência, os estudantes terão as atividades informadas conforme cronograma publicado pela Coordenação do Curso de Medicina. Os estudantes poderão ter atividades em locais fora da IES, previstas para ocorrer em espaços disponíveis da Rede SUS, localizados nos municípios que integram a Regional de Saúde de Santa Inês/MA.</w:t>
      </w:r>
    </w:p>
    <w:p w14:paraId="2720B16A" w14:textId="40745168" w:rsidR="00076A1B" w:rsidRP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1.9.</w:t>
      </w:r>
      <w:r>
        <w:rPr>
          <w:rFonts w:ascii="Arial" w:hAnsi="Arial" w:cs="Arial"/>
          <w:color w:val="000000" w:themeColor="text1"/>
          <w:sz w:val="20"/>
          <w:szCs w:val="20"/>
        </w:rPr>
        <w:t xml:space="preserve"> O ESTÁGIO CURRICULAR OBRIGATÓRIO ocorrerá em regime de internato e está previsto para os dois últimos anos do curso. Além do Turno Integral, haverá plantões noturnos, feriados e finais de semana, conforme previsto no PPC de Medicina da FACBRAS. Além disso, o estágio ocorrerá em espaços disponíveis da Rede SUS, localizados nos municípios que integram a Regional de Saúde de Santa Inês/MA, podendo também ser realizado em outros locais no Estado do Maranhão.</w:t>
      </w:r>
    </w:p>
    <w:p w14:paraId="2C42FE99"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b/>
          <w:bCs/>
          <w:color w:val="000000" w:themeColor="text1"/>
          <w:sz w:val="20"/>
          <w:szCs w:val="20"/>
        </w:rPr>
      </w:pPr>
      <w:r>
        <w:rPr>
          <w:rFonts w:ascii="Arial" w:hAnsi="Arial" w:cs="Arial"/>
          <w:b/>
          <w:bCs/>
          <w:color w:val="000000" w:themeColor="text1"/>
          <w:sz w:val="20"/>
          <w:szCs w:val="20"/>
        </w:rPr>
        <w:t>2. DAS INSCRIÇÕES</w:t>
      </w:r>
    </w:p>
    <w:p w14:paraId="7D4B01E2" w14:textId="66E7F779"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2.1. Período:</w:t>
      </w:r>
      <w:r>
        <w:rPr>
          <w:rFonts w:ascii="Arial" w:eastAsia="Arial" w:hAnsi="Arial" w:cs="Arial"/>
          <w:color w:val="000000" w:themeColor="text1"/>
          <w:sz w:val="20"/>
          <w:szCs w:val="20"/>
        </w:rPr>
        <w:t xml:space="preserve"> O período de inscrição inicia-se no dia 04 de maio de 2026 e finaliza no dia 04 de agosto de 2026, até às 23:59 (horário de Brasília).</w:t>
      </w:r>
    </w:p>
    <w:p w14:paraId="1007D462" w14:textId="0001D324"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2.2.</w:t>
      </w:r>
      <w:r>
        <w:rPr>
          <w:rFonts w:ascii="Arial" w:eastAsia="Arial" w:hAnsi="Arial" w:cs="Arial"/>
          <w:color w:val="000000" w:themeColor="text1"/>
          <w:sz w:val="20"/>
          <w:szCs w:val="20"/>
        </w:rPr>
        <w:t xml:space="preserve"> As inscrições para o Processo Seletivo do Curso de MEDICINA da FACBRAS 2026/2 deverão ser efetivadas pela internet, via o site medicinaunibras.com.br.</w:t>
      </w:r>
    </w:p>
    <w:p w14:paraId="158333E4" w14:textId="421E5A7D"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2.3.</w:t>
      </w:r>
      <w:r>
        <w:rPr>
          <w:rFonts w:ascii="Arial" w:eastAsia="Arial" w:hAnsi="Arial" w:cs="Arial"/>
          <w:color w:val="000000" w:themeColor="text1"/>
          <w:sz w:val="20"/>
          <w:szCs w:val="20"/>
        </w:rPr>
        <w:t xml:space="preserve"> É imprescindível o preenchimento dos campos obrigatórios do formulário para a conclusão e a confirmação da inscrição.</w:t>
      </w:r>
    </w:p>
    <w:p w14:paraId="4FD80851" w14:textId="3AA50B33"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2.3.1.</w:t>
      </w:r>
      <w:r>
        <w:rPr>
          <w:rFonts w:ascii="Arial" w:eastAsia="Arial" w:hAnsi="Arial" w:cs="Arial"/>
          <w:color w:val="000000" w:themeColor="text1"/>
          <w:sz w:val="20"/>
          <w:szCs w:val="20"/>
        </w:rPr>
        <w:t xml:space="preserve"> As informações prestadas na inscrição são de inteira responsabilidade do candidato.</w:t>
      </w:r>
    </w:p>
    <w:p w14:paraId="26CEB99F" w14:textId="6C5E61F0" w:rsidR="0DB61682" w:rsidRDefault="0DB61682" w:rsidP="0DB61682">
      <w:pPr>
        <w:widowControl w:val="0"/>
        <w:spacing w:before="120" w:after="120" w:line="240" w:lineRule="exact"/>
        <w:ind w:left="-113"/>
        <w:jc w:val="both"/>
      </w:pPr>
      <w:r>
        <w:rPr>
          <w:rFonts w:ascii="Arial" w:eastAsia="Arial" w:hAnsi="Arial" w:cs="Arial"/>
          <w:b/>
          <w:bCs/>
          <w:color w:val="000000" w:themeColor="text1"/>
          <w:sz w:val="20"/>
          <w:szCs w:val="20"/>
        </w:rPr>
        <w:t>2.3.2.</w:t>
      </w:r>
      <w:r>
        <w:rPr>
          <w:rFonts w:ascii="Arial" w:eastAsia="Arial" w:hAnsi="Arial" w:cs="Arial"/>
          <w:color w:val="000000" w:themeColor="text1"/>
          <w:sz w:val="20"/>
          <w:szCs w:val="20"/>
        </w:rPr>
        <w:t xml:space="preserve"> </w:t>
      </w:r>
      <w:r>
        <w:rPr>
          <w:rFonts w:ascii="Arial" w:eastAsia="Arial" w:hAnsi="Arial" w:cs="Arial"/>
          <w:sz w:val="20"/>
          <w:szCs w:val="20"/>
        </w:rPr>
        <w:t>Será excluído do Processo Seletivo o candidato que apresentar informações falsas, inválidas ou divergentes dos dados cadastrais informados no momento da inscrição.</w:t>
      </w:r>
    </w:p>
    <w:p w14:paraId="73A7B0AD" w14:textId="63835349" w:rsidR="0DB61682" w:rsidRDefault="0DB61682" w:rsidP="0DB61682">
      <w:pPr>
        <w:widowControl w:val="0"/>
        <w:spacing w:before="120" w:after="120" w:line="240" w:lineRule="exact"/>
        <w:ind w:left="-113"/>
        <w:jc w:val="both"/>
      </w:pPr>
      <w:r>
        <w:rPr>
          <w:rFonts w:ascii="Arial" w:eastAsia="Arial" w:hAnsi="Arial" w:cs="Arial"/>
          <w:b/>
          <w:bCs/>
          <w:color w:val="000000" w:themeColor="text1"/>
          <w:sz w:val="20"/>
          <w:szCs w:val="20"/>
        </w:rPr>
        <w:t>2.3.3.</w:t>
      </w:r>
      <w:r>
        <w:rPr>
          <w:rFonts w:ascii="Arial" w:eastAsia="Arial" w:hAnsi="Arial" w:cs="Arial"/>
          <w:color w:val="000000" w:themeColor="text1"/>
          <w:sz w:val="20"/>
          <w:szCs w:val="20"/>
        </w:rPr>
        <w:t xml:space="preserve"> A</w:t>
      </w:r>
      <w:r>
        <w:rPr>
          <w:rFonts w:ascii="Arial" w:eastAsia="Arial" w:hAnsi="Arial" w:cs="Arial"/>
          <w:sz w:val="20"/>
          <w:szCs w:val="20"/>
        </w:rPr>
        <w:t>s inscrições serão aceitas apenas via sistema on-line no site da Medicina FACBRAS, não sendo permitidas inscrições condicionais, por correspondência, e-mail ou protocolo.</w:t>
      </w:r>
    </w:p>
    <w:p w14:paraId="76F79452" w14:textId="54382F17"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2.3.4.</w:t>
      </w:r>
      <w:r>
        <w:rPr>
          <w:rFonts w:ascii="Arial" w:eastAsia="Arial" w:hAnsi="Arial" w:cs="Arial"/>
          <w:color w:val="000000" w:themeColor="text1"/>
          <w:sz w:val="20"/>
          <w:szCs w:val="20"/>
        </w:rPr>
        <w:t xml:space="preserve"> No momento da inscrição, o candidato deverá informar um endereço de e-mail válido, de uso pessoal e frequente, para comunicação e consultá-lo com periodicidade (inclusive a pasta de spam ou mecanismos de bloqueio de e-mails), visto que informações importantes referentes à inscrição, à classificação e à convocação dos excedentes poderão ser enviadas para o e-mail informado. É necessário também registrar o número de, no mínimo, um telefone para possíveis contatos. A impossibilidade do contato poderá implicar a perda da vaga.</w:t>
      </w:r>
    </w:p>
    <w:p w14:paraId="163064D3" w14:textId="513662E4" w:rsidR="004F4943" w:rsidRPr="00076A1B" w:rsidRDefault="30A849B1" w:rsidP="004F4943">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eastAsia="Arial" w:hAnsi="Arial" w:cs="Arial"/>
          <w:b/>
          <w:bCs/>
          <w:color w:val="000000" w:themeColor="text1"/>
          <w:sz w:val="20"/>
          <w:szCs w:val="20"/>
        </w:rPr>
        <w:t>2.3.5.</w:t>
      </w:r>
      <w:r>
        <w:rPr>
          <w:rFonts w:ascii="Arial" w:eastAsia="Arial" w:hAnsi="Arial" w:cs="Arial"/>
          <w:color w:val="000000" w:themeColor="text1"/>
          <w:sz w:val="20"/>
          <w:szCs w:val="20"/>
        </w:rPr>
        <w:t xml:space="preserve"> Poderão inscrever-se e concorrer às vagas remanescentes os candidatos que atendam aos seguintes requisitos: que possuam históricos escolar ou diploma de curso superior da área de saúde obtidos em Instituições de Ensino Superior localizadas no Brasil ou no exterior.</w:t>
      </w:r>
    </w:p>
    <w:p w14:paraId="4403488A" w14:textId="3EAA9DB3"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2.3.6.</w:t>
      </w:r>
      <w:r>
        <w:rPr>
          <w:rFonts w:ascii="Arial" w:eastAsia="Arial" w:hAnsi="Arial" w:cs="Arial"/>
          <w:color w:val="000000" w:themeColor="text1"/>
          <w:sz w:val="20"/>
          <w:szCs w:val="20"/>
        </w:rPr>
        <w:t xml:space="preserve"> O candidato deverá atentar-se para os semestres com vagas disponíveis na FACBRAS previstos neste Edital (2º, 3º e 4º semestres), pois a inscrição e possível aprovação estão condicionadas a essa disponibilidade</w:t>
      </w:r>
      <w:r>
        <w:rPr>
          <w:rFonts w:ascii="Arial" w:eastAsia="Arial" w:hAnsi="Arial" w:cs="Arial"/>
          <w:b/>
          <w:bCs/>
          <w:color w:val="000000" w:themeColor="text1"/>
          <w:sz w:val="20"/>
          <w:szCs w:val="20"/>
        </w:rPr>
        <w:t>.</w:t>
      </w:r>
    </w:p>
    <w:p w14:paraId="208DC1B1" w14:textId="3CDB17DE" w:rsidR="30A849B1" w:rsidRDefault="30A849B1" w:rsidP="68601917">
      <w:pPr>
        <w:widowControl w:val="0"/>
        <w:spacing w:before="120" w:after="120" w:line="240" w:lineRule="exact"/>
        <w:ind w:left="-113"/>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2.3.7.</w:t>
      </w:r>
      <w:r>
        <w:rPr>
          <w:rFonts w:ascii="Arial" w:eastAsia="Arial" w:hAnsi="Arial" w:cs="Arial"/>
          <w:color w:val="000000" w:themeColor="text1"/>
          <w:sz w:val="20"/>
          <w:szCs w:val="20"/>
        </w:rPr>
        <w:t xml:space="preserve"> No ato do preenchimento das informações, o candidato deverá anexar cópias digitalizadas, com resolução mínima de 300 dpi, dos documentos solicitados (os documentos inseridos devem ser atuais e, nas disciplinas, o aluno deve estar aprovado ou reprovado; não será aceita disciplina com status de "cursando"):</w:t>
      </w:r>
    </w:p>
    <w:p w14:paraId="5DB0774B" w14:textId="29B59062" w:rsidR="30A849B1" w:rsidRDefault="30A849B1" w:rsidP="68601917">
      <w:pPr>
        <w:pStyle w:val="PargrafodaLista"/>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lastRenderedPageBreak/>
        <w:t>a)</w:t>
      </w:r>
      <w:r>
        <w:rPr>
          <w:rFonts w:ascii="Arial" w:eastAsia="Arial" w:hAnsi="Arial" w:cs="Arial"/>
          <w:color w:val="000000" w:themeColor="text1"/>
          <w:sz w:val="20"/>
          <w:szCs w:val="20"/>
        </w:rPr>
        <w:t xml:space="preserve"> Para candidatos com matrícula trancada: Histórico Escolar da Graduação, Declaração de Vínculo com a Instituição de origem e regularidade do ENADE e ementário das disciplinas aprovadas;</w:t>
      </w:r>
    </w:p>
    <w:p w14:paraId="331EEB83" w14:textId="1C97CA97" w:rsidR="30A849B1" w:rsidRDefault="30A849B1" w:rsidP="68601917">
      <w:pPr>
        <w:pStyle w:val="PargrafodaLista"/>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b)</w:t>
      </w:r>
      <w:r>
        <w:rPr>
          <w:rFonts w:ascii="Arial" w:eastAsia="Arial" w:hAnsi="Arial" w:cs="Arial"/>
          <w:color w:val="000000" w:themeColor="text1"/>
          <w:sz w:val="20"/>
          <w:szCs w:val="20"/>
        </w:rPr>
        <w:t xml:space="preserve"> Para candidatos regularmente matriculados: Histórico Escolar da Graduação, Declaração de Matrícula vigente no Curso de Graduação e regularidade do ENADE e ementário das disciplinas aprovadas;</w:t>
      </w:r>
    </w:p>
    <w:p w14:paraId="6F21083D" w14:textId="3C026EC5" w:rsidR="004F4943" w:rsidRPr="004F4943" w:rsidRDefault="004F4943" w:rsidP="68601917">
      <w:pPr>
        <w:pStyle w:val="PargrafodaLista"/>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 xml:space="preserve">c) </w:t>
      </w:r>
      <w:r>
        <w:rPr>
          <w:rFonts w:ascii="Arial" w:eastAsia="Arial" w:hAnsi="Arial" w:cs="Arial"/>
          <w:color w:val="000000" w:themeColor="text1"/>
          <w:sz w:val="20"/>
          <w:szCs w:val="20"/>
        </w:rPr>
        <w:t>Para candidatos portadores de diploma: Diploma de Graduação e Histórico Escolar da Graduação devidamente registrado, e ementas das disciplinas cursadas.</w:t>
      </w:r>
    </w:p>
    <w:p w14:paraId="2F31EA99" w14:textId="19F7035A" w:rsidR="30A849B1" w:rsidRDefault="30A849B1" w:rsidP="68601917">
      <w:pPr>
        <w:pStyle w:val="PargrafodaLista"/>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Nota1:</w:t>
      </w:r>
      <w:r>
        <w:rPr>
          <w:rFonts w:ascii="Arial" w:eastAsia="Arial" w:hAnsi="Arial" w:cs="Arial"/>
          <w:color w:val="000000" w:themeColor="text1"/>
          <w:sz w:val="20"/>
          <w:szCs w:val="20"/>
        </w:rPr>
        <w:t xml:space="preserve"> Para candidatos oriundos de Instituições de Ensino Superior localizadas no Brasil todos os documentos devem ser emitidos e validados pela Secretaria Acadêmica da Instituição de Ensino Superior (IES) de origem, devidamente credenciada e autorizada pelo Ministério da Educação (MEC).</w:t>
      </w:r>
    </w:p>
    <w:p w14:paraId="5723AF05" w14:textId="518A22BC" w:rsidR="004F4943" w:rsidRDefault="004F4943" w:rsidP="68601917">
      <w:pPr>
        <w:pStyle w:val="PargrafodaLista"/>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Nota2:</w:t>
      </w:r>
      <w:r>
        <w:rPr>
          <w:rFonts w:ascii="Arial" w:eastAsia="Arial" w:hAnsi="Arial" w:cs="Arial"/>
          <w:color w:val="000000" w:themeColor="text1"/>
          <w:sz w:val="20"/>
          <w:szCs w:val="20"/>
        </w:rPr>
        <w:t xml:space="preserve"> Para candidatos de Instituições de Ensino Superior localizadas no exterior os documentos precisam estar revalidados de acordo com os artigos 6º e 7º da Resolução CNE/CES nº 2, de 19 de dezembro de 2024.</w:t>
      </w:r>
    </w:p>
    <w:p w14:paraId="77FA29E4" w14:textId="245545E7" w:rsidR="3688CD30" w:rsidRDefault="3688CD30" w:rsidP="68601917">
      <w:pPr>
        <w:spacing w:before="240" w:after="240"/>
        <w:jc w:val="both"/>
      </w:pPr>
      <w:r>
        <w:rPr>
          <w:rFonts w:ascii="Arial" w:eastAsia="Arial" w:hAnsi="Arial" w:cs="Arial"/>
          <w:b/>
          <w:bCs/>
          <w:sz w:val="20"/>
          <w:szCs w:val="20"/>
        </w:rPr>
        <w:t>2.4.</w:t>
      </w:r>
      <w:r>
        <w:rPr>
          <w:rFonts w:ascii="Arial" w:eastAsia="Arial" w:hAnsi="Arial" w:cs="Arial"/>
          <w:sz w:val="20"/>
          <w:szCs w:val="20"/>
        </w:rPr>
        <w:t xml:space="preserve"> Após a confirmação dos dados, o candidato deverá efetuar o pagamento da TAXA DE INSCRIÇÃO </w:t>
      </w:r>
      <w:r>
        <w:rPr>
          <w:rFonts w:ascii="Arial" w:eastAsia="Arial" w:hAnsi="Arial" w:cs="Arial"/>
          <w:b/>
          <w:bCs/>
          <w:sz w:val="20"/>
          <w:szCs w:val="20"/>
        </w:rPr>
        <w:t>exclusivamente via Pix</w:t>
      </w:r>
      <w:r>
        <w:rPr>
          <w:rFonts w:ascii="Arial" w:eastAsia="Arial" w:hAnsi="Arial" w:cs="Arial"/>
          <w:sz w:val="20"/>
          <w:szCs w:val="20"/>
        </w:rPr>
        <w:t>, através do código/link gerado no sistema.</w:t>
      </w:r>
    </w:p>
    <w:p w14:paraId="65097EEC" w14:textId="43D435FA" w:rsidR="3688CD30" w:rsidRDefault="3688CD30" w:rsidP="68601917">
      <w:pPr>
        <w:spacing w:before="240" w:after="240"/>
        <w:jc w:val="both"/>
      </w:pPr>
      <w:r>
        <w:rPr>
          <w:rFonts w:ascii="Arial" w:eastAsia="Arial" w:hAnsi="Arial" w:cs="Arial"/>
          <w:b/>
          <w:bCs/>
          <w:sz w:val="20"/>
          <w:szCs w:val="20"/>
        </w:rPr>
        <w:t>2.4.1.</w:t>
      </w:r>
      <w:r>
        <w:rPr>
          <w:rFonts w:ascii="Arial" w:eastAsia="Arial" w:hAnsi="Arial" w:cs="Arial"/>
          <w:sz w:val="20"/>
          <w:szCs w:val="20"/>
        </w:rPr>
        <w:t xml:space="preserve"> O pagamento do Pix gerado deverá ser efetivado até o dia seguinte à realização da inscrição.</w:t>
      </w:r>
    </w:p>
    <w:p w14:paraId="3514FF97" w14:textId="6EB3713A" w:rsidR="3688CD30" w:rsidRDefault="3688CD30" w:rsidP="68601917">
      <w:pPr>
        <w:spacing w:before="240" w:after="240"/>
        <w:jc w:val="both"/>
      </w:pPr>
      <w:r>
        <w:rPr>
          <w:rFonts w:ascii="Arial" w:eastAsia="Arial" w:hAnsi="Arial" w:cs="Arial"/>
          <w:b/>
          <w:bCs/>
          <w:sz w:val="20"/>
          <w:szCs w:val="20"/>
        </w:rPr>
        <w:t>2.4.2.</w:t>
      </w:r>
      <w:r>
        <w:rPr>
          <w:rFonts w:ascii="Arial" w:eastAsia="Arial" w:hAnsi="Arial" w:cs="Arial"/>
          <w:sz w:val="20"/>
          <w:szCs w:val="20"/>
        </w:rPr>
        <w:t xml:space="preserve"> A taxa de inscrição para o Processo Seletivo de vagas remanescentes para o Curso de MEDICINA da FACBRAS 2026/2 é no valor de </w:t>
      </w:r>
      <w:r>
        <w:rPr>
          <w:rFonts w:ascii="Arial" w:eastAsia="Arial" w:hAnsi="Arial" w:cs="Arial"/>
          <w:b/>
          <w:bCs/>
          <w:sz w:val="20"/>
          <w:szCs w:val="20"/>
        </w:rPr>
        <w:t>R$ 180,00 (cento e oitenta reais), sendo aceito somente o pagamento via Pix.</w:t>
      </w:r>
    </w:p>
    <w:p w14:paraId="0B80BD23" w14:textId="14A8030C" w:rsidR="30A849B1" w:rsidRDefault="30A849B1" w:rsidP="68601917">
      <w:pPr>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2.4.3.</w:t>
      </w:r>
      <w:r>
        <w:rPr>
          <w:rFonts w:ascii="Arial" w:eastAsia="Arial" w:hAnsi="Arial" w:cs="Arial"/>
          <w:color w:val="000000" w:themeColor="text1"/>
          <w:sz w:val="20"/>
          <w:szCs w:val="20"/>
        </w:rPr>
        <w:t xml:space="preserve"> A inscrição somente será confirmada após a efetivação do pagamento.</w:t>
      </w:r>
    </w:p>
    <w:p w14:paraId="1C0BDF97" w14:textId="17CB4D07" w:rsidR="30A849B1" w:rsidRDefault="30A849B1" w:rsidP="68601917">
      <w:pPr>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2.4.4.</w:t>
      </w:r>
      <w:r>
        <w:rPr>
          <w:rFonts w:ascii="Arial" w:eastAsia="Arial" w:hAnsi="Arial" w:cs="Arial"/>
          <w:color w:val="000000" w:themeColor="text1"/>
          <w:sz w:val="20"/>
          <w:szCs w:val="20"/>
        </w:rPr>
        <w:t xml:space="preserve"> A falta de pagamento da taxa de inscrição implica na não efetivação da inscrição do candidato.</w:t>
      </w:r>
    </w:p>
    <w:p w14:paraId="673F040F" w14:textId="7D3BADFB" w:rsidR="30A849B1" w:rsidRDefault="30A849B1" w:rsidP="68601917">
      <w:pPr>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2.4.5.</w:t>
      </w:r>
      <w:r>
        <w:rPr>
          <w:rFonts w:ascii="Arial" w:eastAsia="Arial" w:hAnsi="Arial" w:cs="Arial"/>
          <w:color w:val="000000" w:themeColor="text1"/>
          <w:sz w:val="20"/>
          <w:szCs w:val="20"/>
        </w:rPr>
        <w:t xml:space="preserve"> O pagamento da taxa de inscrição é definitivo e não será devolvido ao candidato em nenhuma hipótese.</w:t>
      </w:r>
    </w:p>
    <w:p w14:paraId="1266A207" w14:textId="4F16EE33" w:rsidR="30A849B1" w:rsidRDefault="30A849B1" w:rsidP="68601917">
      <w:pPr>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2.4.6.</w:t>
      </w:r>
      <w:r>
        <w:rPr>
          <w:rFonts w:ascii="Arial" w:eastAsia="Arial" w:hAnsi="Arial" w:cs="Arial"/>
          <w:color w:val="000000" w:themeColor="text1"/>
          <w:sz w:val="20"/>
          <w:szCs w:val="20"/>
        </w:rPr>
        <w:t xml:space="preserve"> O comprovante de pagamento da inscrição deverá ser mantido em poder do candidato, devendo ser apresentado quando solicitado.</w:t>
      </w:r>
    </w:p>
    <w:p w14:paraId="6F39079C" w14:textId="1165181F" w:rsidR="30A849B1" w:rsidRDefault="30A849B1" w:rsidP="68601917">
      <w:pPr>
        <w:spacing w:before="240" w:after="240"/>
        <w:jc w:val="both"/>
        <w:rPr>
          <w:rFonts w:ascii="Arial" w:eastAsia="Arial" w:hAnsi="Arial" w:cs="Arial"/>
          <w:color w:val="000000" w:themeColor="text1"/>
          <w:sz w:val="20"/>
          <w:szCs w:val="20"/>
        </w:rPr>
      </w:pPr>
      <w:r>
        <w:rPr>
          <w:rFonts w:ascii="Arial" w:eastAsia="Arial" w:hAnsi="Arial" w:cs="Arial"/>
          <w:b/>
          <w:bCs/>
          <w:color w:val="000000" w:themeColor="text1"/>
          <w:sz w:val="20"/>
          <w:szCs w:val="20"/>
        </w:rPr>
        <w:t>2.4.7.</w:t>
      </w:r>
      <w:r>
        <w:rPr>
          <w:rFonts w:ascii="Arial" w:eastAsia="Arial" w:hAnsi="Arial" w:cs="Arial"/>
          <w:color w:val="000000" w:themeColor="text1"/>
          <w:sz w:val="20"/>
          <w:szCs w:val="20"/>
        </w:rPr>
        <w:t xml:space="preserve"> No caso de mais de uma inscrição, será considerada apenas a última registrada no sistema e validada mediante o respectivo pagamento. Serão desconsideradas as demais inscrições, independentemente de terem sido pagas ou não.</w:t>
      </w:r>
    </w:p>
    <w:p w14:paraId="24DF98D5" w14:textId="79C4A5A8"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b/>
          <w:bCs/>
          <w:color w:val="000000" w:themeColor="text1"/>
          <w:sz w:val="20"/>
          <w:szCs w:val="20"/>
        </w:rPr>
      </w:pPr>
      <w:r>
        <w:rPr>
          <w:rFonts w:ascii="Arial" w:hAnsi="Arial" w:cs="Arial"/>
          <w:b/>
          <w:bCs/>
          <w:color w:val="000000" w:themeColor="text1"/>
          <w:sz w:val="20"/>
          <w:szCs w:val="20"/>
        </w:rPr>
        <w:t>3. DA DOCUMENTAÇÃO E CONDIÇÕES PARA INSCRIÇÕES</w:t>
      </w:r>
    </w:p>
    <w:p w14:paraId="30F6F966" w14:textId="07CE7221" w:rsidR="00076A1B" w:rsidRPr="00076A1B" w:rsidRDefault="6C5D423A" w:rsidP="68601917">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eastAsia="Arial" w:hAnsi="Arial" w:cs="Arial"/>
          <w:b/>
          <w:bCs/>
          <w:sz w:val="20"/>
          <w:szCs w:val="20"/>
        </w:rPr>
        <w:t>3.1.</w:t>
      </w:r>
      <w:r>
        <w:rPr>
          <w:rFonts w:ascii="Arial" w:eastAsia="Arial" w:hAnsi="Arial" w:cs="Arial"/>
          <w:sz w:val="20"/>
          <w:szCs w:val="20"/>
        </w:rPr>
        <w:t xml:space="preserve"> O ingresso previsto neste Edital ocorrerá exclusivamente para candidatos </w:t>
      </w:r>
      <w:r>
        <w:rPr>
          <w:rFonts w:ascii="Arial" w:hAnsi="Arial" w:cs="Arial"/>
          <w:color w:val="000000" w:themeColor="text1"/>
          <w:sz w:val="20"/>
          <w:szCs w:val="20"/>
        </w:rPr>
        <w:t xml:space="preserve">que possuírem históricos escolar ou diploma de curso superior obtidos em Instituições de Ensino Superior localizadas no Brasil ou no exterior no curso de Medicina, </w:t>
      </w:r>
      <w:r>
        <w:rPr>
          <w:rFonts w:ascii="Arial" w:eastAsia="Arial" w:hAnsi="Arial" w:cs="Arial"/>
          <w:sz w:val="20"/>
          <w:szCs w:val="20"/>
        </w:rPr>
        <w:t>mediante análise acadêmica e disponibilidade de vagas.</w:t>
      </w:r>
    </w:p>
    <w:p w14:paraId="4D690F4B" w14:textId="1EA353EA" w:rsidR="0DB61682" w:rsidRDefault="0DB61682" w:rsidP="0DB61682">
      <w:pPr>
        <w:widowControl w:val="0"/>
        <w:spacing w:before="120" w:after="120" w:line="240" w:lineRule="exact"/>
        <w:ind w:left="-113"/>
        <w:jc w:val="both"/>
      </w:pPr>
      <w:r>
        <w:rPr>
          <w:rFonts w:ascii="Arial" w:hAnsi="Arial" w:cs="Arial"/>
          <w:b/>
          <w:bCs/>
          <w:color w:val="000000" w:themeColor="text1"/>
          <w:sz w:val="20"/>
          <w:szCs w:val="20"/>
        </w:rPr>
        <w:t>3.2.</w:t>
      </w:r>
      <w:r>
        <w:rPr>
          <w:rFonts w:ascii="Arial" w:hAnsi="Arial" w:cs="Arial"/>
          <w:color w:val="000000" w:themeColor="text1"/>
          <w:sz w:val="20"/>
          <w:szCs w:val="20"/>
        </w:rPr>
        <w:t xml:space="preserve"> </w:t>
      </w:r>
      <w:r>
        <w:rPr>
          <w:rFonts w:ascii="Arial" w:eastAsia="Arial" w:hAnsi="Arial" w:cs="Arial"/>
          <w:sz w:val="20"/>
          <w:szCs w:val="20"/>
        </w:rPr>
        <w:t>Para inscrição no Processo Seletivo de vagas remanescentes para o curso de Medicina, o candidato deverá realizar sua inscrição no site da Medicina FACBRAS e anexar a documentação abaixo discriminada até o último dia de inscrição, recomendando-se não formalizar o processo no último dia, considerando a possibilidade de eventuais intercorrências técnicas.</w:t>
      </w:r>
    </w:p>
    <w:p w14:paraId="2D749D6C"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3.3.</w:t>
      </w:r>
      <w:r>
        <w:rPr>
          <w:rFonts w:ascii="Arial" w:hAnsi="Arial" w:cs="Arial"/>
          <w:color w:val="000000" w:themeColor="text1"/>
          <w:sz w:val="20"/>
          <w:szCs w:val="20"/>
        </w:rPr>
        <w:t xml:space="preserve"> No ato da inscrição, obrigatoriamente, deverá ser inserida a seguinte documentação:</w:t>
      </w:r>
    </w:p>
    <w:p w14:paraId="4B378E3C" w14:textId="07D8D6B1" w:rsidR="00076A1B" w:rsidRPr="00076A1B" w:rsidRDefault="62E6BD18" w:rsidP="00423E69">
      <w:pPr>
        <w:widowControl w:val="0"/>
        <w:spacing w:before="120" w:after="120" w:line="240" w:lineRule="exact"/>
        <w:ind w:left="284"/>
        <w:jc w:val="both"/>
        <w:rPr>
          <w:rFonts w:ascii="Arial" w:hAnsi="Arial" w:cs="Arial"/>
          <w:color w:val="000000" w:themeColor="text1"/>
          <w:sz w:val="20"/>
          <w:szCs w:val="20"/>
        </w:rPr>
      </w:pPr>
      <w:r w:rsidRPr="00245AEA">
        <w:rPr>
          <w:rFonts w:ascii="Arial" w:hAnsi="Arial" w:cs="Arial"/>
          <w:color w:val="000000" w:themeColor="text1"/>
          <w:sz w:val="20"/>
          <w:szCs w:val="20"/>
        </w:rPr>
        <w:t>a) Carteira de identidade;</w:t>
      </w:r>
    </w:p>
    <w:p w14:paraId="346A43EA" w14:textId="1F585D00" w:rsidR="00076A1B" w:rsidRPr="00076A1B" w:rsidRDefault="62E6BD1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b) Certificado de reservista ou documento militar equivalente, para candidatos do sexo masculino, quando exigido por lei;</w:t>
      </w:r>
    </w:p>
    <w:p w14:paraId="19532C82" w14:textId="6F97E984" w:rsidR="00076A1B" w:rsidRPr="00076A1B" w:rsidRDefault="62E6BD1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c) Certificado ou diploma de conclusão do ensino médio ou equivalente;</w:t>
      </w:r>
    </w:p>
    <w:p w14:paraId="203A9179" w14:textId="0C1B9E22" w:rsidR="00076A1B" w:rsidRPr="00076A1B" w:rsidRDefault="62E6BD1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lastRenderedPageBreak/>
        <w:t>d) Histórico escolar do ensino médio ou equivalente;</w:t>
      </w:r>
    </w:p>
    <w:p w14:paraId="0109D5AB" w14:textId="05B22705" w:rsidR="00076A1B" w:rsidRDefault="62E6BD1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e) CPF;</w:t>
      </w:r>
    </w:p>
    <w:p w14:paraId="1B550B9D" w14:textId="636E3946" w:rsidR="000D39E8"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f) Diploma e Histórico da Graduação anterior devidamente registrado</w:t>
      </w:r>
      <w:r w:rsidR="00245AEA">
        <w:rPr>
          <w:rFonts w:ascii="Arial" w:hAnsi="Arial" w:cs="Arial"/>
          <w:color w:val="000000" w:themeColor="text1"/>
          <w:sz w:val="20"/>
          <w:szCs w:val="20"/>
        </w:rPr>
        <w:t xml:space="preserve"> (exigido para portador de diploma)</w:t>
      </w:r>
      <w:r>
        <w:rPr>
          <w:rFonts w:ascii="Arial" w:hAnsi="Arial" w:cs="Arial"/>
          <w:color w:val="000000" w:themeColor="text1"/>
          <w:sz w:val="20"/>
          <w:szCs w:val="20"/>
        </w:rPr>
        <w:t>;</w:t>
      </w:r>
    </w:p>
    <w:p w14:paraId="6276CBBA" w14:textId="79411CA0"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g) Declaração de vínculo acadêmico emitida pela instituição de origem (quando aplicável);</w:t>
      </w:r>
    </w:p>
    <w:p w14:paraId="27F87B86" w14:textId="1C24D0A6"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h) Histórico escolar atualizado do curso de origem;</w:t>
      </w:r>
    </w:p>
    <w:p w14:paraId="6C105F49" w14:textId="02961BC5"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i) Programa/conteúdo das disciplinas cursadas ou em curso, atualizado e emitido pela instituição de origem;</w:t>
      </w:r>
    </w:p>
    <w:p w14:paraId="3F0EA2DA" w14:textId="3EC4A73A"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j) Declaração de autorização ou reconhecimento do curso de Medicina da instituição de origem, caso a informação não conste no histórico escolar;</w:t>
      </w:r>
    </w:p>
    <w:p w14:paraId="57C6D131" w14:textId="36D4AA70"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k) Documento que comprove a forma de ingresso no curso de origem, quando solicitado;</w:t>
      </w:r>
    </w:p>
    <w:p w14:paraId="12EBE4DE" w14:textId="3B6D0EC1"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l) Comprovante de pagamento da taxa correspondente;</w:t>
      </w:r>
    </w:p>
    <w:p w14:paraId="173F53B5" w14:textId="4BE5220D"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m) Cartão de vacinação atualizado, conforme exigências legais e sanitárias vigentes;</w:t>
      </w:r>
    </w:p>
    <w:p w14:paraId="4A3595A9" w14:textId="42981F4B" w:rsidR="00076A1B" w:rsidRPr="00076A1B" w:rsidRDefault="000D39E8"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 xml:space="preserve">n) Comprovante de residência/endereço atualizado;  </w:t>
      </w:r>
    </w:p>
    <w:p w14:paraId="4A08CCB3" w14:textId="77777777" w:rsidR="000D39E8" w:rsidRDefault="08F0B307" w:rsidP="00423E69">
      <w:pPr>
        <w:spacing w:before="120" w:after="120" w:line="240" w:lineRule="exact"/>
        <w:ind w:left="284"/>
        <w:jc w:val="both"/>
        <w:rPr>
          <w:rFonts w:ascii="Arial" w:hAnsi="Arial" w:cs="Arial"/>
          <w:color w:val="000000" w:themeColor="text1"/>
          <w:sz w:val="20"/>
          <w:szCs w:val="20"/>
        </w:rPr>
      </w:pPr>
      <w:r>
        <w:rPr>
          <w:rFonts w:ascii="Arial" w:hAnsi="Arial" w:cs="Arial"/>
          <w:color w:val="000000" w:themeColor="text1"/>
          <w:sz w:val="20"/>
          <w:szCs w:val="20"/>
        </w:rPr>
        <w:t>o) Outros documentos complementares que venham a ser solicitados pela instituição, para fins de análise acadêmica.</w:t>
      </w:r>
    </w:p>
    <w:p w14:paraId="5C0B29B9" w14:textId="77777777" w:rsidR="000D39E8" w:rsidRDefault="000D39E8" w:rsidP="00423E69">
      <w:pPr>
        <w:spacing w:before="120" w:after="120" w:line="240" w:lineRule="exact"/>
        <w:ind w:left="284"/>
        <w:jc w:val="both"/>
        <w:rPr>
          <w:rFonts w:ascii="Arial" w:hAnsi="Arial" w:cs="Arial"/>
          <w:color w:val="000000" w:themeColor="text1"/>
          <w:sz w:val="20"/>
          <w:szCs w:val="20"/>
        </w:rPr>
      </w:pPr>
      <w:r>
        <w:rPr>
          <w:rFonts w:ascii="Arial" w:eastAsia="Arial" w:hAnsi="Arial" w:cs="Arial"/>
          <w:b/>
          <w:bCs/>
          <w:color w:val="000000" w:themeColor="text1"/>
          <w:sz w:val="20"/>
          <w:szCs w:val="20"/>
        </w:rPr>
        <w:t>Nota1:</w:t>
      </w:r>
      <w:r>
        <w:rPr>
          <w:rFonts w:ascii="Arial" w:eastAsia="Arial" w:hAnsi="Arial" w:cs="Arial"/>
          <w:color w:val="000000" w:themeColor="text1"/>
          <w:sz w:val="20"/>
          <w:szCs w:val="20"/>
        </w:rPr>
        <w:t xml:space="preserve"> Para candidatos oriundos de Instituições de Ensino Superior localizadas no Brasil todos os documentos devem ser emitidos e validados pela Secretaria Acadêmica da Instituição de Ensino Superior (IES) de origem, devidamente credenciada e autorizada pelo Ministério da Educação (MEC).</w:t>
      </w:r>
    </w:p>
    <w:p w14:paraId="5AFC862B" w14:textId="4092D53C" w:rsidR="000D39E8" w:rsidRPr="000D39E8" w:rsidRDefault="000D39E8" w:rsidP="00423E69">
      <w:pPr>
        <w:spacing w:before="120" w:after="120" w:line="240" w:lineRule="exact"/>
        <w:ind w:left="284"/>
        <w:jc w:val="both"/>
        <w:rPr>
          <w:rFonts w:ascii="Arial" w:hAnsi="Arial" w:cs="Arial"/>
          <w:color w:val="000000" w:themeColor="text1"/>
          <w:sz w:val="20"/>
          <w:szCs w:val="20"/>
        </w:rPr>
      </w:pPr>
      <w:r>
        <w:rPr>
          <w:rFonts w:ascii="Arial" w:eastAsia="Arial" w:hAnsi="Arial" w:cs="Arial"/>
          <w:b/>
          <w:bCs/>
          <w:color w:val="000000" w:themeColor="text1"/>
          <w:sz w:val="20"/>
          <w:szCs w:val="20"/>
        </w:rPr>
        <w:t>Nota2:</w:t>
      </w:r>
      <w:r>
        <w:rPr>
          <w:rFonts w:ascii="Arial" w:eastAsia="Arial" w:hAnsi="Arial" w:cs="Arial"/>
          <w:color w:val="000000" w:themeColor="text1"/>
          <w:sz w:val="20"/>
          <w:szCs w:val="20"/>
        </w:rPr>
        <w:t xml:space="preserve"> Para candidatos de Instituições de Ensino Superior localizadas no exterior os documentos precisam estar revalidados de acordo com os artigos 6º e 7º da Resolução CNE/CES nº 2, de 19 de dezembro de 2024.</w:t>
      </w:r>
    </w:p>
    <w:p w14:paraId="64E2085B" w14:textId="7AE30D34" w:rsidR="00076A1B" w:rsidRPr="00076A1B" w:rsidRDefault="00076A1B" w:rsidP="68601917">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3.4.</w:t>
      </w:r>
      <w:r>
        <w:rPr>
          <w:rFonts w:ascii="Arial" w:hAnsi="Arial" w:cs="Arial"/>
          <w:color w:val="000000" w:themeColor="text1"/>
          <w:sz w:val="20"/>
          <w:szCs w:val="20"/>
        </w:rPr>
        <w:t xml:space="preserve"> O candidato é inteiramente responsável pelos dados e informações inseridos eletronicamente no ato da inscrição, bem como pela veracidade dos documentos apresentados.</w:t>
      </w:r>
    </w:p>
    <w:p w14:paraId="3938EAB2" w14:textId="77777777" w:rsidR="000D39E8"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3.5.</w:t>
      </w:r>
      <w:r>
        <w:rPr>
          <w:rFonts w:ascii="Arial" w:hAnsi="Arial" w:cs="Arial"/>
          <w:color w:val="000000" w:themeColor="text1"/>
          <w:sz w:val="20"/>
          <w:szCs w:val="20"/>
        </w:rPr>
        <w:t xml:space="preserve"> A ausência de documentos obrigatórios, o envio incompleto ou informações inconsistentes poderá implicar indeferimento da inscrição.</w:t>
      </w:r>
    </w:p>
    <w:p w14:paraId="2D2A8CA4" w14:textId="57906E94" w:rsidR="0097758B" w:rsidRPr="00076A1B" w:rsidRDefault="0097758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p>
    <w:p w14:paraId="709C3175"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b/>
          <w:bCs/>
          <w:color w:val="000000" w:themeColor="text1"/>
          <w:sz w:val="20"/>
          <w:szCs w:val="20"/>
        </w:rPr>
      </w:pPr>
      <w:r>
        <w:rPr>
          <w:rFonts w:ascii="Arial" w:hAnsi="Arial" w:cs="Arial"/>
          <w:b/>
          <w:bCs/>
          <w:color w:val="000000" w:themeColor="text1"/>
          <w:sz w:val="20"/>
          <w:szCs w:val="20"/>
        </w:rPr>
        <w:t>4. DO APROVEITAMENTO DE ESTUDOS</w:t>
      </w:r>
    </w:p>
    <w:p w14:paraId="33223783" w14:textId="30B0328B"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4.1.</w:t>
      </w:r>
      <w:r>
        <w:rPr>
          <w:rFonts w:ascii="Arial" w:hAnsi="Arial" w:cs="Arial"/>
          <w:color w:val="000000" w:themeColor="text1"/>
          <w:sz w:val="20"/>
          <w:szCs w:val="20"/>
        </w:rPr>
        <w:t xml:space="preserve"> O ingresso por este processo seletivo não assegura, de forma automática, o aproveitamento de disciplinas ou componentes curriculares.</w:t>
      </w:r>
    </w:p>
    <w:p w14:paraId="42B8668B"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4.2.</w:t>
      </w:r>
      <w:r>
        <w:rPr>
          <w:rFonts w:ascii="Arial" w:hAnsi="Arial" w:cs="Arial"/>
          <w:color w:val="000000" w:themeColor="text1"/>
          <w:sz w:val="20"/>
          <w:szCs w:val="20"/>
        </w:rPr>
        <w:t xml:space="preserve"> O aproveitamento de estudos será analisado pela Coordenação do Curso de Medicina, em conformidade com o PPC, a matriz curricular vigente, as normas institucionais e a legislação aplicável.</w:t>
      </w:r>
    </w:p>
    <w:p w14:paraId="3742C70D" w14:textId="62A10B11"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4.3.</w:t>
      </w:r>
      <w:r>
        <w:rPr>
          <w:rFonts w:ascii="Arial" w:hAnsi="Arial" w:cs="Arial"/>
          <w:color w:val="000000" w:themeColor="text1"/>
          <w:sz w:val="20"/>
          <w:szCs w:val="20"/>
        </w:rPr>
        <w:t xml:space="preserve"> Somente poderão ser analisadas disciplinas cursadas em Instituições de Ensino Superior brasileiras devidamente credenciadas pelo MEC, e de instituições de Ensino Superior localizadas no exterior que atendam os dispostos nos artigos 6º e 7º da resolução CNE/CES nº 2 de 19 de dezembro de 20</w:t>
      </w:r>
      <w:r w:rsidR="00CD2A3B">
        <w:rPr>
          <w:rFonts w:ascii="Arial" w:hAnsi="Arial" w:cs="Arial"/>
          <w:color w:val="000000" w:themeColor="text1"/>
          <w:sz w:val="20"/>
          <w:szCs w:val="20"/>
        </w:rPr>
        <w:t>24</w:t>
      </w:r>
      <w:r>
        <w:rPr>
          <w:rFonts w:ascii="Arial" w:hAnsi="Arial" w:cs="Arial"/>
          <w:color w:val="000000" w:themeColor="text1"/>
          <w:sz w:val="20"/>
          <w:szCs w:val="20"/>
        </w:rPr>
        <w:t>.</w:t>
      </w:r>
    </w:p>
    <w:p w14:paraId="17DB0E6C"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4.4.</w:t>
      </w:r>
      <w:r>
        <w:rPr>
          <w:rFonts w:ascii="Arial" w:hAnsi="Arial" w:cs="Arial"/>
          <w:color w:val="000000" w:themeColor="text1"/>
          <w:sz w:val="20"/>
          <w:szCs w:val="20"/>
        </w:rPr>
        <w:t xml:space="preserve"> O estudante não poderá cursar disciplinas de períodos posteriores àquele em que estiver regularmente matriculado.</w:t>
      </w:r>
    </w:p>
    <w:p w14:paraId="693D0D3E" w14:textId="09CF130D" w:rsidR="00076A1B" w:rsidRDefault="00076A1B" w:rsidP="68601917">
      <w:pPr>
        <w:widowControl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4.5.</w:t>
      </w:r>
      <w:r>
        <w:rPr>
          <w:rFonts w:ascii="Arial" w:hAnsi="Arial" w:cs="Arial"/>
          <w:color w:val="000000" w:themeColor="text1"/>
          <w:sz w:val="20"/>
          <w:szCs w:val="20"/>
        </w:rPr>
        <w:t xml:space="preserve"> As disciplinas não cursadas por opção do estudante serão registradas como reprovação, devendo ser integralmente cumpridas posteriormente, com pagamento proporcional à carga horária.</w:t>
      </w:r>
    </w:p>
    <w:p w14:paraId="72E93994" w14:textId="5593A2AC" w:rsidR="0DB61682" w:rsidRDefault="0DB61682" w:rsidP="0DB61682">
      <w:pPr>
        <w:widowControl w:val="0"/>
        <w:spacing w:before="120" w:after="120" w:line="240" w:lineRule="exact"/>
        <w:ind w:left="-113"/>
        <w:jc w:val="both"/>
      </w:pPr>
      <w:r>
        <w:rPr>
          <w:rFonts w:ascii="Arial" w:eastAsia="Arial" w:hAnsi="Arial" w:cs="Arial"/>
          <w:b/>
          <w:bCs/>
          <w:sz w:val="20"/>
          <w:szCs w:val="20"/>
        </w:rPr>
        <w:t>4.6.</w:t>
      </w:r>
      <w:r>
        <w:rPr>
          <w:rFonts w:ascii="Arial" w:eastAsia="Arial" w:hAnsi="Arial" w:cs="Arial"/>
          <w:sz w:val="20"/>
          <w:szCs w:val="20"/>
        </w:rPr>
        <w:t xml:space="preserve"> Haverá abatimento ou redução no valor da mensalidade em hipóteses relacionadas ao aproveitamento de estudos de acordo com o regulamento institucional, no caso de eventuais disciplinas pendentes de semestres anteriores a serem cursadas posteriormente terão custo adicional.</w:t>
      </w:r>
    </w:p>
    <w:p w14:paraId="5206D83E" w14:textId="04F6BD60" w:rsidR="00076A1B" w:rsidRP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4.7.</w:t>
      </w:r>
      <w:r>
        <w:rPr>
          <w:rFonts w:ascii="Arial" w:hAnsi="Arial" w:cs="Arial"/>
          <w:color w:val="000000" w:themeColor="text1"/>
          <w:sz w:val="20"/>
          <w:szCs w:val="20"/>
        </w:rPr>
        <w:t xml:space="preserve"> O interessado, se aprovado, será matriculado no semestre com disponibilidade de vagas previstas, levando em consideração o aproveitamento de disciplinas, análise curricular e critérios acadêmicos institucionais.</w:t>
      </w:r>
    </w:p>
    <w:p w14:paraId="6BA2A2BB" w14:textId="10D553E2" w:rsidR="00076A1B" w:rsidRDefault="0DB61682"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lastRenderedPageBreak/>
        <w:t>4.8.</w:t>
      </w:r>
      <w:r>
        <w:rPr>
          <w:rFonts w:ascii="Arial" w:hAnsi="Arial" w:cs="Arial"/>
          <w:color w:val="000000" w:themeColor="text1"/>
          <w:sz w:val="20"/>
          <w:szCs w:val="20"/>
        </w:rPr>
        <w:t xml:space="preserve"> Para fins de aproveitamento de estudos no processo de vagas remanescentes, não serão consideradas as disciplinas aproveitadas e/ou dispensadas quando cursadas em instituições nacionais e estrangeiras, mesmo com o reingresso no Brasil em instituição autorizada ou reconhecida pelo Ministério da Educação (MEC).</w:t>
      </w:r>
    </w:p>
    <w:p w14:paraId="7A4696DF" w14:textId="7B6FE74E" w:rsidR="00AF24E5" w:rsidRPr="00AF24E5" w:rsidRDefault="00AF24E5" w:rsidP="0097758B">
      <w:pPr>
        <w:widowControl w:val="0"/>
        <w:autoSpaceDE w:val="0"/>
        <w:autoSpaceDN w:val="0"/>
        <w:adjustRightInd w:val="0"/>
        <w:spacing w:before="120" w:after="120" w:line="240" w:lineRule="exact"/>
        <w:ind w:left="-113"/>
        <w:jc w:val="both"/>
        <w:rPr>
          <w:rFonts w:ascii="Arial" w:eastAsia="Arial" w:hAnsi="Arial" w:cs="Arial"/>
          <w:sz w:val="20"/>
          <w:szCs w:val="20"/>
        </w:rPr>
      </w:pPr>
      <w:r>
        <w:rPr>
          <w:rFonts w:ascii="Arial" w:eastAsia="Arial" w:hAnsi="Arial" w:cs="Arial"/>
          <w:b/>
          <w:bCs/>
          <w:sz w:val="20"/>
          <w:szCs w:val="20"/>
        </w:rPr>
        <w:t>4.9.</w:t>
      </w:r>
      <w:r>
        <w:rPr>
          <w:rFonts w:ascii="Arial" w:eastAsia="Arial" w:hAnsi="Arial" w:cs="Arial"/>
          <w:sz w:val="20"/>
          <w:szCs w:val="20"/>
        </w:rPr>
        <w:t xml:space="preserve"> Disciplinas cursadas há mais de 10 (dez) anos, ainda que aprovadas, não poderão ser aproveitadas, assim como disciplinas cursadas em instituições estrangeiras, salvo quando expressamente revalidadas por instituição credenciada no Brasil, nos termos da legislação vigente.</w:t>
      </w:r>
    </w:p>
    <w:p w14:paraId="2010E95D" w14:textId="127AFEE5" w:rsidR="00AF61C1" w:rsidRPr="00076A1B" w:rsidRDefault="0DB61682" w:rsidP="00AF61C1">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eastAsia="Arial" w:hAnsi="Arial" w:cs="Arial"/>
          <w:b/>
          <w:bCs/>
          <w:sz w:val="20"/>
          <w:szCs w:val="20"/>
        </w:rPr>
        <w:t>4.10.</w:t>
      </w:r>
      <w:r>
        <w:rPr>
          <w:rFonts w:ascii="Arial" w:eastAsia="Arial" w:hAnsi="Arial" w:cs="Arial"/>
          <w:sz w:val="20"/>
          <w:szCs w:val="20"/>
        </w:rPr>
        <w:t xml:space="preserve"> O presente processo seletivo de vagas remanescentes destina-se exclusivamente a estudantes vinculados em Instituições de Ensino Superior (IES) brasileiras devidamente credenciadas pelo MEC, e de instituições de Ensino Superior localizadas no exterior que atendam os dispostos nos artigos 6º e 7º da resolução CNE/CES nº 2 de 19 de dezembro de 20</w:t>
      </w:r>
      <w:r w:rsidR="00CD2A3B">
        <w:rPr>
          <w:rFonts w:ascii="Arial" w:eastAsia="Arial" w:hAnsi="Arial" w:cs="Arial"/>
          <w:sz w:val="20"/>
          <w:szCs w:val="20"/>
        </w:rPr>
        <w:t>24</w:t>
      </w:r>
      <w:r>
        <w:rPr>
          <w:rFonts w:ascii="Arial" w:eastAsia="Arial" w:hAnsi="Arial" w:cs="Arial"/>
          <w:sz w:val="20"/>
          <w:szCs w:val="20"/>
        </w:rPr>
        <w:t>.</w:t>
      </w:r>
    </w:p>
    <w:p w14:paraId="6F4D2FC6" w14:textId="780C58AB" w:rsidR="68601917" w:rsidRDefault="68601917" w:rsidP="68601917">
      <w:pPr>
        <w:widowControl w:val="0"/>
        <w:spacing w:before="120" w:after="120" w:line="240" w:lineRule="exact"/>
        <w:ind w:left="-113"/>
        <w:jc w:val="both"/>
        <w:rPr>
          <w:rFonts w:ascii="Arial" w:hAnsi="Arial" w:cs="Arial"/>
          <w:b/>
          <w:bCs/>
          <w:color w:val="000000" w:themeColor="text1"/>
          <w:sz w:val="20"/>
          <w:szCs w:val="20"/>
        </w:rPr>
      </w:pPr>
    </w:p>
    <w:p w14:paraId="5949C277"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b/>
          <w:bCs/>
          <w:color w:val="000000" w:themeColor="text1"/>
          <w:sz w:val="20"/>
          <w:szCs w:val="20"/>
        </w:rPr>
      </w:pPr>
      <w:r>
        <w:rPr>
          <w:rFonts w:ascii="Arial" w:hAnsi="Arial" w:cs="Arial"/>
          <w:b/>
          <w:bCs/>
          <w:color w:val="000000" w:themeColor="text1"/>
          <w:sz w:val="20"/>
          <w:szCs w:val="20"/>
        </w:rPr>
        <w:t>5. DOS RESULTADOS</w:t>
      </w:r>
    </w:p>
    <w:p w14:paraId="7DB623AC"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5.1.</w:t>
      </w:r>
      <w:r>
        <w:rPr>
          <w:rFonts w:ascii="Arial" w:hAnsi="Arial" w:cs="Arial"/>
          <w:color w:val="000000" w:themeColor="text1"/>
          <w:sz w:val="20"/>
          <w:szCs w:val="20"/>
        </w:rPr>
        <w:t xml:space="preserve"> O resultado definitivo e oficial do processo seletivo será divulgado diariamente, durante o período de inscrição, por meio do site: </w:t>
      </w:r>
      <w:hyperlink r:id="rId10" w:tgtFrame="_blank" w:history="1">
        <w:r>
          <w:rPr>
            <w:rStyle w:val="Hyperlink"/>
            <w:rFonts w:ascii="Arial" w:hAnsi="Arial" w:cs="Arial"/>
            <w:sz w:val="20"/>
            <w:szCs w:val="20"/>
          </w:rPr>
          <w:t>http://medicinaunibras.com.br</w:t>
        </w:r>
      </w:hyperlink>
      <w:r>
        <w:rPr>
          <w:rFonts w:ascii="Arial" w:hAnsi="Arial" w:cs="Arial"/>
          <w:color w:val="000000" w:themeColor="text1"/>
          <w:sz w:val="20"/>
          <w:szCs w:val="20"/>
        </w:rPr>
        <w:t>.</w:t>
      </w:r>
    </w:p>
    <w:p w14:paraId="4F837286"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5.2.</w:t>
      </w:r>
      <w:r>
        <w:rPr>
          <w:rFonts w:ascii="Arial" w:hAnsi="Arial" w:cs="Arial"/>
          <w:color w:val="000000" w:themeColor="text1"/>
          <w:sz w:val="20"/>
          <w:szCs w:val="20"/>
        </w:rPr>
        <w:t xml:space="preserve"> O resultado final geral será publicado no mesmo site após o encerramento do período de inscrições, conforme o cronograma do edital.</w:t>
      </w:r>
    </w:p>
    <w:p w14:paraId="1397B32C" w14:textId="6208A2AC" w:rsidR="00076A1B" w:rsidRDefault="00076A1B" w:rsidP="68601917">
      <w:pPr>
        <w:widowControl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5.3.</w:t>
      </w:r>
      <w:r>
        <w:rPr>
          <w:rFonts w:ascii="Arial" w:hAnsi="Arial" w:cs="Arial"/>
          <w:color w:val="000000" w:themeColor="text1"/>
          <w:sz w:val="20"/>
          <w:szCs w:val="20"/>
        </w:rPr>
        <w:t xml:space="preserve"> A relação publicada observará a ordem alfabética dos nomes dos candidatos classificados, constando ao lado a respectiva colocação.</w:t>
      </w:r>
    </w:p>
    <w:p w14:paraId="646D410F" w14:textId="6D1DB383" w:rsidR="68601917" w:rsidRDefault="68601917" w:rsidP="68601917">
      <w:pPr>
        <w:widowControl w:val="0"/>
        <w:spacing w:before="120" w:after="120" w:line="240" w:lineRule="exact"/>
        <w:ind w:left="-113"/>
        <w:jc w:val="both"/>
        <w:rPr>
          <w:rFonts w:ascii="Arial" w:hAnsi="Arial" w:cs="Arial"/>
          <w:color w:val="000000" w:themeColor="text1"/>
          <w:sz w:val="20"/>
          <w:szCs w:val="20"/>
        </w:rPr>
      </w:pPr>
    </w:p>
    <w:p w14:paraId="6F3FEB7C" w14:textId="3E7E1ED0" w:rsidR="00076A1B" w:rsidRDefault="00076A1B" w:rsidP="68601917">
      <w:pPr>
        <w:widowControl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6. DA MATRÍCULA</w:t>
      </w:r>
    </w:p>
    <w:p w14:paraId="558C442A" w14:textId="3BCB3867" w:rsidR="00398CDC" w:rsidRDefault="00398CDC" w:rsidP="68601917">
      <w:pPr>
        <w:widowControl w:val="0"/>
        <w:spacing w:before="120" w:after="120" w:line="240" w:lineRule="exact"/>
        <w:ind w:left="-113"/>
        <w:jc w:val="both"/>
        <w:rPr>
          <w:rFonts w:ascii="Arial" w:hAnsi="Arial" w:cs="Arial"/>
          <w:color w:val="000000" w:themeColor="text1"/>
          <w:sz w:val="20"/>
          <w:szCs w:val="20"/>
        </w:rPr>
      </w:pPr>
      <w:r>
        <w:rPr>
          <w:rFonts w:ascii="Arial" w:eastAsia="Arial" w:hAnsi="Arial" w:cs="Arial"/>
          <w:b/>
          <w:bCs/>
          <w:sz w:val="20"/>
          <w:szCs w:val="20"/>
        </w:rPr>
        <w:t>6.1.</w:t>
      </w:r>
      <w:r>
        <w:rPr>
          <w:rFonts w:ascii="Arial" w:eastAsia="Arial" w:hAnsi="Arial" w:cs="Arial"/>
          <w:sz w:val="20"/>
          <w:szCs w:val="20"/>
        </w:rPr>
        <w:t xml:space="preserve"> A matrícula dos candidatos selecionados no Processo Seletivo de vagas remanescentes 2026/2 deverá ser realizada </w:t>
      </w:r>
      <w:r>
        <w:rPr>
          <w:rFonts w:ascii="Arial" w:eastAsia="Arial" w:hAnsi="Arial" w:cs="Arial"/>
          <w:b/>
          <w:bCs/>
          <w:sz w:val="20"/>
          <w:szCs w:val="20"/>
        </w:rPr>
        <w:t>exclusivamente de forma on-line</w:t>
      </w:r>
      <w:r>
        <w:rPr>
          <w:rFonts w:ascii="Arial" w:eastAsia="Arial" w:hAnsi="Arial" w:cs="Arial"/>
          <w:sz w:val="20"/>
          <w:szCs w:val="20"/>
        </w:rPr>
        <w:t xml:space="preserve"> no site </w:t>
      </w:r>
      <w:hyperlink r:id="rId11">
        <w:r>
          <w:rPr>
            <w:rStyle w:val="Hyperlink"/>
            <w:rFonts w:ascii="Arial" w:eastAsia="Arial" w:hAnsi="Arial" w:cs="Arial"/>
            <w:sz w:val="20"/>
            <w:szCs w:val="20"/>
          </w:rPr>
          <w:t>https://medicinaunibras.com.br</w:t>
        </w:r>
      </w:hyperlink>
      <w:r>
        <w:rPr>
          <w:rFonts w:ascii="Arial" w:eastAsia="Arial" w:hAnsi="Arial" w:cs="Arial"/>
          <w:sz w:val="20"/>
          <w:szCs w:val="20"/>
        </w:rPr>
        <w:t>, a partir da publicação do Edital de Resultados, em até 3 (três) dias após a divulgação do resultado, tendo como prazo final o dia 07 de agosto de 2026.</w:t>
      </w:r>
    </w:p>
    <w:p w14:paraId="35E9DAB6" w14:textId="1F231B60" w:rsidR="00398CDC" w:rsidRDefault="00398CDC" w:rsidP="68601917">
      <w:pPr>
        <w:spacing w:before="240" w:after="240"/>
        <w:jc w:val="both"/>
        <w:rPr>
          <w:rFonts w:ascii="Arial" w:eastAsia="Arial" w:hAnsi="Arial" w:cs="Arial"/>
          <w:sz w:val="20"/>
          <w:szCs w:val="20"/>
        </w:rPr>
      </w:pPr>
      <w:r>
        <w:rPr>
          <w:rFonts w:ascii="Arial" w:eastAsia="Arial" w:hAnsi="Arial" w:cs="Arial"/>
          <w:b/>
          <w:bCs/>
          <w:sz w:val="20"/>
          <w:szCs w:val="20"/>
        </w:rPr>
        <w:t>6.1.1.</w:t>
      </w:r>
      <w:r>
        <w:rPr>
          <w:rFonts w:ascii="Arial" w:eastAsia="Arial" w:hAnsi="Arial" w:cs="Arial"/>
          <w:sz w:val="20"/>
          <w:szCs w:val="20"/>
        </w:rPr>
        <w:t xml:space="preserve"> O estudante deverá acessar o link, preencher os dados solicitados e anexar a documentação obrigatória seguindo rigorosamente os critérios técnicos descritos neste edital.</w:t>
      </w:r>
    </w:p>
    <w:p w14:paraId="5E114453" w14:textId="51050965" w:rsidR="00398CDC" w:rsidRDefault="00398CDC" w:rsidP="68601917">
      <w:pPr>
        <w:spacing w:before="240" w:after="240"/>
        <w:jc w:val="both"/>
        <w:rPr>
          <w:rFonts w:ascii="Arial" w:eastAsia="Arial" w:hAnsi="Arial" w:cs="Arial"/>
          <w:sz w:val="20"/>
          <w:szCs w:val="20"/>
        </w:rPr>
      </w:pPr>
      <w:r>
        <w:rPr>
          <w:rFonts w:ascii="Arial" w:eastAsia="Arial" w:hAnsi="Arial" w:cs="Arial"/>
          <w:b/>
          <w:bCs/>
          <w:sz w:val="20"/>
          <w:szCs w:val="20"/>
        </w:rPr>
        <w:t>6.1.2.</w:t>
      </w:r>
      <w:r>
        <w:rPr>
          <w:rFonts w:ascii="Arial" w:eastAsia="Arial" w:hAnsi="Arial" w:cs="Arial"/>
          <w:sz w:val="20"/>
          <w:szCs w:val="20"/>
        </w:rPr>
        <w:t xml:space="preserve"> Deverá efetuar o pagamento da 1ª parcela do curso de Medicina diretamente no site da FACBRAS via cartão de crédito, Pix ou boleto com o envio do comprovante de pagamento; a matrícula somente será confirmada após a efetivação do pagamento.</w:t>
      </w:r>
    </w:p>
    <w:p w14:paraId="79652AF3" w14:textId="4AC0D070" w:rsidR="00398CDC" w:rsidRDefault="00398CDC" w:rsidP="68601917">
      <w:pPr>
        <w:spacing w:before="240" w:after="240"/>
        <w:jc w:val="both"/>
      </w:pPr>
      <w:r>
        <w:rPr>
          <w:rFonts w:ascii="Arial" w:eastAsia="Arial" w:hAnsi="Arial" w:cs="Arial"/>
          <w:b/>
          <w:bCs/>
          <w:sz w:val="20"/>
          <w:szCs w:val="20"/>
        </w:rPr>
        <w:t>6.2.</w:t>
      </w:r>
      <w:r>
        <w:rPr>
          <w:rFonts w:ascii="Arial" w:eastAsia="Arial" w:hAnsi="Arial" w:cs="Arial"/>
          <w:sz w:val="20"/>
          <w:szCs w:val="20"/>
        </w:rPr>
        <w:t xml:space="preserve"> No ato da matrícula, o candidato selecionado deverá apresentar (anexar) os seguintes documentos:</w:t>
      </w:r>
    </w:p>
    <w:p w14:paraId="0391728A" w14:textId="481107B9"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Carteira de identidade;</w:t>
      </w:r>
    </w:p>
    <w:p w14:paraId="66522002" w14:textId="798ED4EF"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Certificado de reservista ou documento militar equivalente, para candidatos do sexo masculino, quando exigido por lei;</w:t>
      </w:r>
    </w:p>
    <w:p w14:paraId="1363E49B" w14:textId="778BCC68"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Certificado ou diploma de conclusão do ensino médio ou equivalente;</w:t>
      </w:r>
    </w:p>
    <w:p w14:paraId="66C3530D" w14:textId="492DAE16"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Histórico escolar do ensino médio ou equivalente;</w:t>
      </w:r>
    </w:p>
    <w:p w14:paraId="2AD5075E" w14:textId="787C6904"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CPF;</w:t>
      </w:r>
    </w:p>
    <w:p w14:paraId="78E9665D" w14:textId="7BE50311" w:rsidR="001C0ACB" w:rsidRPr="001C0ACB" w:rsidRDefault="001C0ACB"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Diploma de Curso de Graduação devidamente registrado (exigido para portador de diploma);</w:t>
      </w:r>
    </w:p>
    <w:p w14:paraId="035D2EE9" w14:textId="13CE40A2" w:rsidR="001C0ACB" w:rsidRDefault="001C0ACB"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Histórico Escolar de Conclusão da Graduação (exigido para portador de diploma);</w:t>
      </w:r>
    </w:p>
    <w:p w14:paraId="02AEC9DC" w14:textId="57D5B54A"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Declaração de vínculo acadêmico emitida pela instituição de origem (quando aplicável);</w:t>
      </w:r>
    </w:p>
    <w:p w14:paraId="46A49151" w14:textId="3C98B505"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Histórico escolar atualizado do curso de origem;</w:t>
      </w:r>
    </w:p>
    <w:p w14:paraId="213DCFF5" w14:textId="49655230"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Programa/conteúdo das disciplinas cursadas ou em curso (ementas), atualizado e emitido pela instituição de origem, exigido também para portador de diploma;</w:t>
      </w:r>
    </w:p>
    <w:p w14:paraId="1457E689" w14:textId="4F0EDF51"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Declaração de autorização ou reconhecimento do curso de Medicina da instituição de origem, caso a informação não conste no histórico escolar;</w:t>
      </w:r>
    </w:p>
    <w:p w14:paraId="18C6837C" w14:textId="089A0524"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lastRenderedPageBreak/>
        <w:t>Documento que comprove a forma de ingresso no curso de origem, quando solicitado;</w:t>
      </w:r>
    </w:p>
    <w:p w14:paraId="6DE389F6" w14:textId="17C3D9F9"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Comprovante de quitação com a Justiça Eleitoral;</w:t>
      </w:r>
    </w:p>
    <w:p w14:paraId="5CFEA6C5" w14:textId="4F8DD928"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Cartão de vacinação atualizado, conforme exigências legais e sanitárias vigentes;</w:t>
      </w:r>
    </w:p>
    <w:p w14:paraId="15BF6685" w14:textId="0FD0BA1D"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Uma foto 3x4 recente (formato digital JPEG/PNG);</w:t>
      </w:r>
    </w:p>
    <w:p w14:paraId="5D7463DD" w14:textId="55809132" w:rsidR="7D76F85C" w:rsidRDefault="7D76F85C" w:rsidP="00245AEA">
      <w:pPr>
        <w:pStyle w:val="PargrafodaLista"/>
        <w:numPr>
          <w:ilvl w:val="0"/>
          <w:numId w:val="7"/>
        </w:numPr>
        <w:tabs>
          <w:tab w:val="left" w:pos="1134"/>
        </w:tabs>
        <w:spacing w:before="240" w:after="240"/>
        <w:ind w:left="993" w:hanging="284"/>
        <w:rPr>
          <w:rFonts w:ascii="Arial" w:eastAsia="Arial" w:hAnsi="Arial" w:cs="Arial"/>
          <w:b/>
          <w:bCs/>
          <w:sz w:val="20"/>
          <w:szCs w:val="20"/>
        </w:rPr>
      </w:pPr>
      <w:r>
        <w:rPr>
          <w:rFonts w:ascii="Arial" w:eastAsia="Arial" w:hAnsi="Arial" w:cs="Arial"/>
          <w:sz w:val="20"/>
          <w:szCs w:val="20"/>
        </w:rPr>
        <w:t>Comprovante de residência/endereço atualizado;</w:t>
      </w:r>
    </w:p>
    <w:p w14:paraId="0DE0DEEE" w14:textId="404F20E0" w:rsidR="7D76F85C" w:rsidRPr="00AF61C1"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Contrato de Prestação de Serviços Educacionais devidamente assinado;</w:t>
      </w:r>
    </w:p>
    <w:p w14:paraId="4E69EF69" w14:textId="36AD18ED"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Comprovante de pagamento da taxa correspondente, quando prevista em edital;</w:t>
      </w:r>
    </w:p>
    <w:p w14:paraId="48ACAB16" w14:textId="29A216FD" w:rsidR="7D76F85C" w:rsidRDefault="7D76F85C" w:rsidP="00245AEA">
      <w:pPr>
        <w:pStyle w:val="PargrafodaLista"/>
        <w:numPr>
          <w:ilvl w:val="0"/>
          <w:numId w:val="7"/>
        </w:numPr>
        <w:tabs>
          <w:tab w:val="left" w:pos="1134"/>
        </w:tabs>
        <w:spacing w:before="240" w:after="240"/>
        <w:ind w:left="993" w:hanging="284"/>
        <w:rPr>
          <w:rFonts w:ascii="Arial" w:eastAsia="Arial" w:hAnsi="Arial" w:cs="Arial"/>
          <w:sz w:val="20"/>
          <w:szCs w:val="20"/>
        </w:rPr>
      </w:pPr>
      <w:r>
        <w:rPr>
          <w:rFonts w:ascii="Arial" w:eastAsia="Arial" w:hAnsi="Arial" w:cs="Arial"/>
          <w:sz w:val="20"/>
          <w:szCs w:val="20"/>
        </w:rPr>
        <w:t>Outros documentos complementares que venham a ser solicitados pela instituição, para fins de análise acadêmica.</w:t>
      </w:r>
    </w:p>
    <w:p w14:paraId="5450BDAB" w14:textId="77777777" w:rsidR="00AF61C1" w:rsidRDefault="00AF61C1" w:rsidP="00AF61C1">
      <w:pPr>
        <w:spacing w:before="120" w:after="120" w:line="240" w:lineRule="exact"/>
        <w:ind w:left="-113"/>
        <w:jc w:val="both"/>
        <w:rPr>
          <w:rFonts w:ascii="Arial" w:hAnsi="Arial" w:cs="Arial"/>
          <w:color w:val="000000" w:themeColor="text1"/>
          <w:sz w:val="20"/>
          <w:szCs w:val="20"/>
        </w:rPr>
      </w:pPr>
      <w:r>
        <w:rPr>
          <w:rFonts w:ascii="Arial" w:eastAsia="Arial" w:hAnsi="Arial" w:cs="Arial"/>
          <w:b/>
          <w:bCs/>
          <w:color w:val="000000" w:themeColor="text1"/>
          <w:sz w:val="20"/>
          <w:szCs w:val="20"/>
        </w:rPr>
        <w:t>Nota1:</w:t>
      </w:r>
      <w:r>
        <w:rPr>
          <w:rFonts w:ascii="Arial" w:eastAsia="Arial" w:hAnsi="Arial" w:cs="Arial"/>
          <w:color w:val="000000" w:themeColor="text1"/>
          <w:sz w:val="20"/>
          <w:szCs w:val="20"/>
        </w:rPr>
        <w:t xml:space="preserve"> Para candidatos oriundos de Instituições de Ensino Superior localizadas no Brasil todos os documentos devem ser emitidos e validados pela Secretaria Acadêmica da Instituição de Ensino Superior (IES) de origem, devidamente credenciada e autorizada pelo Ministério da Educação (MEC).</w:t>
      </w:r>
    </w:p>
    <w:p w14:paraId="59E09FFD" w14:textId="009EC294" w:rsidR="00AF61C1" w:rsidRDefault="00AF61C1" w:rsidP="00AF61C1">
      <w:pPr>
        <w:spacing w:before="120" w:after="120" w:line="240" w:lineRule="exact"/>
        <w:ind w:left="-113"/>
        <w:jc w:val="both"/>
        <w:rPr>
          <w:rFonts w:ascii="Arial" w:hAnsi="Arial" w:cs="Arial"/>
          <w:color w:val="000000" w:themeColor="text1"/>
          <w:sz w:val="20"/>
          <w:szCs w:val="20"/>
        </w:rPr>
      </w:pPr>
      <w:r>
        <w:rPr>
          <w:rFonts w:ascii="Arial" w:eastAsia="Arial" w:hAnsi="Arial" w:cs="Arial"/>
          <w:b/>
          <w:bCs/>
          <w:color w:val="000000" w:themeColor="text1"/>
          <w:sz w:val="20"/>
          <w:szCs w:val="20"/>
        </w:rPr>
        <w:t>Nota2:</w:t>
      </w:r>
      <w:r>
        <w:rPr>
          <w:rFonts w:ascii="Arial" w:eastAsia="Arial" w:hAnsi="Arial" w:cs="Arial"/>
          <w:color w:val="000000" w:themeColor="text1"/>
          <w:sz w:val="20"/>
          <w:szCs w:val="20"/>
        </w:rPr>
        <w:t xml:space="preserve"> Para candidatos de Instituições de Ensino Superior localizadas no exterior os documentos precisam estar revalidados de acordo com os artigos 6º e 7º da Resolução CNE/CES nº 2, de 19 de dezembro de 2024.</w:t>
      </w:r>
    </w:p>
    <w:p w14:paraId="11D4C48C" w14:textId="77777777" w:rsidR="00AF61C1" w:rsidRPr="00AF61C1" w:rsidRDefault="00AF61C1" w:rsidP="00AF61C1">
      <w:pPr>
        <w:spacing w:before="120" w:after="120" w:line="240" w:lineRule="exact"/>
        <w:ind w:left="-113"/>
        <w:jc w:val="both"/>
        <w:rPr>
          <w:rFonts w:ascii="Arial" w:hAnsi="Arial" w:cs="Arial"/>
          <w:color w:val="000000" w:themeColor="text1"/>
          <w:sz w:val="20"/>
          <w:szCs w:val="20"/>
        </w:rPr>
      </w:pPr>
    </w:p>
    <w:p w14:paraId="14CDA2C0" w14:textId="4B9682AA" w:rsidR="00398CDC" w:rsidRDefault="00398CDC" w:rsidP="68601917">
      <w:pPr>
        <w:spacing w:before="240" w:after="240"/>
        <w:jc w:val="both"/>
      </w:pPr>
      <w:r>
        <w:rPr>
          <w:rFonts w:ascii="Arial" w:eastAsia="Arial" w:hAnsi="Arial" w:cs="Arial"/>
          <w:b/>
          <w:bCs/>
          <w:sz w:val="20"/>
          <w:szCs w:val="20"/>
        </w:rPr>
        <w:t>6.2.1.</w:t>
      </w:r>
      <w:r>
        <w:rPr>
          <w:rFonts w:ascii="Arial" w:eastAsia="Arial" w:hAnsi="Arial" w:cs="Arial"/>
          <w:sz w:val="20"/>
          <w:szCs w:val="20"/>
        </w:rPr>
        <w:t xml:space="preserve"> É obrigatório apresentar ou anexar, no ato da matrícula, todos os documentos relacionados no item 6.2.</w:t>
      </w:r>
    </w:p>
    <w:p w14:paraId="5A121F7E" w14:textId="6852B04A" w:rsidR="00398CDC" w:rsidRDefault="00398CDC" w:rsidP="68601917">
      <w:pPr>
        <w:spacing w:before="240" w:after="240"/>
        <w:jc w:val="both"/>
      </w:pPr>
      <w:r>
        <w:rPr>
          <w:rFonts w:ascii="Arial" w:eastAsia="Arial" w:hAnsi="Arial" w:cs="Arial"/>
          <w:b/>
          <w:bCs/>
          <w:sz w:val="20"/>
          <w:szCs w:val="20"/>
        </w:rPr>
        <w:t>6.2.2.</w:t>
      </w:r>
      <w:r>
        <w:rPr>
          <w:rFonts w:ascii="Arial" w:eastAsia="Arial" w:hAnsi="Arial" w:cs="Arial"/>
          <w:sz w:val="20"/>
          <w:szCs w:val="20"/>
        </w:rPr>
        <w:t xml:space="preserve"> Todos os documentos obrigatórios para matrícula devem ser anexados </w:t>
      </w:r>
      <w:r>
        <w:rPr>
          <w:rFonts w:ascii="Arial" w:eastAsia="Arial" w:hAnsi="Arial" w:cs="Arial"/>
          <w:b/>
          <w:bCs/>
          <w:sz w:val="20"/>
          <w:szCs w:val="20"/>
        </w:rPr>
        <w:t>exclusivamente em formato PDF</w:t>
      </w:r>
      <w:r>
        <w:rPr>
          <w:rFonts w:ascii="Arial" w:eastAsia="Arial" w:hAnsi="Arial" w:cs="Arial"/>
          <w:sz w:val="20"/>
          <w:szCs w:val="20"/>
        </w:rPr>
        <w:t xml:space="preserve"> (exceto a foto, que deve ser em formato de imagem JPEG/PNG), com boa qualidade e legibilidade, em conformidade com as normas do MEC para o acervo acadêmico digital (Portarias nº 360/2022 e nº 613/2022) e os critérios para emissão do Diploma Digital (Portarias nº 1095/2018 e nº 70/2025).</w:t>
      </w:r>
    </w:p>
    <w:p w14:paraId="4246B2B0" w14:textId="23C8F8C5" w:rsidR="00398CDC" w:rsidRDefault="00398CDC" w:rsidP="68601917">
      <w:pPr>
        <w:spacing w:before="240" w:after="240"/>
        <w:jc w:val="both"/>
      </w:pPr>
      <w:r>
        <w:rPr>
          <w:rFonts w:ascii="Arial" w:eastAsia="Arial" w:hAnsi="Arial" w:cs="Arial"/>
          <w:b/>
          <w:bCs/>
          <w:sz w:val="20"/>
          <w:szCs w:val="20"/>
        </w:rPr>
        <w:t>6.2.3.</w:t>
      </w:r>
      <w:r>
        <w:rPr>
          <w:rFonts w:ascii="Arial" w:eastAsia="Arial" w:hAnsi="Arial" w:cs="Arial"/>
          <w:sz w:val="20"/>
          <w:szCs w:val="20"/>
        </w:rPr>
        <w:t xml:space="preserve"> O aluno é inteiramente responsável pela veracidade, autenticidade e atualização das informações prestadas, devendo entregar todos os documentos no prazo estipulado e observando que:</w:t>
      </w:r>
    </w:p>
    <w:p w14:paraId="0EA0A4BC" w14:textId="112B59C7" w:rsidR="00398CDC" w:rsidRDefault="00398CDC" w:rsidP="68601917">
      <w:pPr>
        <w:pStyle w:val="PargrafodaLista"/>
        <w:spacing w:before="240" w:after="240"/>
        <w:jc w:val="both"/>
        <w:rPr>
          <w:rFonts w:ascii="Arial" w:eastAsia="Arial" w:hAnsi="Arial" w:cs="Arial"/>
          <w:sz w:val="20"/>
          <w:szCs w:val="20"/>
        </w:rPr>
      </w:pPr>
      <w:r>
        <w:rPr>
          <w:rFonts w:ascii="Arial" w:eastAsia="Arial" w:hAnsi="Arial" w:cs="Arial"/>
          <w:b/>
          <w:bCs/>
          <w:sz w:val="20"/>
          <w:szCs w:val="20"/>
        </w:rPr>
        <w:t>a)</w:t>
      </w:r>
      <w:r>
        <w:rPr>
          <w:rFonts w:ascii="Arial" w:eastAsia="Arial" w:hAnsi="Arial" w:cs="Arial"/>
          <w:sz w:val="20"/>
          <w:szCs w:val="20"/>
        </w:rPr>
        <w:t xml:space="preserve"> Cada documento deve ser enviado em um arquivo PDF separado (ex: um arquivo para o RG, outro para o CPF, etc.);</w:t>
      </w:r>
    </w:p>
    <w:p w14:paraId="571C3A7F" w14:textId="0927E554" w:rsidR="00398CDC" w:rsidRDefault="00398CDC" w:rsidP="68601917">
      <w:pPr>
        <w:pStyle w:val="PargrafodaLista"/>
        <w:spacing w:before="240" w:after="240"/>
        <w:jc w:val="both"/>
        <w:rPr>
          <w:rFonts w:ascii="Arial" w:eastAsia="Arial" w:hAnsi="Arial" w:cs="Arial"/>
          <w:sz w:val="20"/>
          <w:szCs w:val="20"/>
        </w:rPr>
      </w:pPr>
      <w:r>
        <w:rPr>
          <w:rFonts w:ascii="Arial" w:eastAsia="Arial" w:hAnsi="Arial" w:cs="Arial"/>
          <w:b/>
          <w:bCs/>
          <w:sz w:val="20"/>
          <w:szCs w:val="20"/>
        </w:rPr>
        <w:t>b)</w:t>
      </w:r>
      <w:r>
        <w:rPr>
          <w:rFonts w:ascii="Arial" w:eastAsia="Arial" w:hAnsi="Arial" w:cs="Arial"/>
          <w:sz w:val="20"/>
          <w:szCs w:val="20"/>
        </w:rPr>
        <w:t xml:space="preserve"> Documentos que possuem informações frente e verso (como RG, CNH, Diploma) devem estar obrigatoriamente no mesmo arquivo PDF;</w:t>
      </w:r>
    </w:p>
    <w:p w14:paraId="03AD07BF" w14:textId="5944BA04" w:rsidR="00398CDC" w:rsidRDefault="00398CDC" w:rsidP="68601917">
      <w:pPr>
        <w:pStyle w:val="PargrafodaLista"/>
        <w:spacing w:before="240" w:after="240"/>
        <w:jc w:val="both"/>
        <w:rPr>
          <w:rFonts w:ascii="Arial" w:eastAsia="Arial" w:hAnsi="Arial" w:cs="Arial"/>
          <w:sz w:val="20"/>
          <w:szCs w:val="20"/>
        </w:rPr>
      </w:pPr>
      <w:r>
        <w:rPr>
          <w:rFonts w:ascii="Arial" w:eastAsia="Arial" w:hAnsi="Arial" w:cs="Arial"/>
          <w:b/>
          <w:bCs/>
          <w:sz w:val="20"/>
          <w:szCs w:val="20"/>
        </w:rPr>
        <w:t>c)</w:t>
      </w:r>
      <w:r>
        <w:rPr>
          <w:rFonts w:ascii="Arial" w:eastAsia="Arial" w:hAnsi="Arial" w:cs="Arial"/>
          <w:sz w:val="20"/>
          <w:szCs w:val="20"/>
        </w:rPr>
        <w:t xml:space="preserve"> Os documentos devem estar atualizados, digitalizados em cores, perfeitamente legíveis, sem cortes, sombras ou partes faltando;</w:t>
      </w:r>
    </w:p>
    <w:p w14:paraId="3DA4457B" w14:textId="5695E8A8" w:rsidR="00398CDC" w:rsidRDefault="00398CDC" w:rsidP="68601917">
      <w:pPr>
        <w:pStyle w:val="PargrafodaLista"/>
        <w:spacing w:before="240" w:after="240"/>
        <w:jc w:val="both"/>
        <w:rPr>
          <w:rFonts w:ascii="Arial" w:eastAsia="Arial" w:hAnsi="Arial" w:cs="Arial"/>
          <w:sz w:val="20"/>
          <w:szCs w:val="20"/>
        </w:rPr>
      </w:pPr>
      <w:r>
        <w:rPr>
          <w:rFonts w:ascii="Arial" w:eastAsia="Arial" w:hAnsi="Arial" w:cs="Arial"/>
          <w:b/>
          <w:bCs/>
          <w:sz w:val="20"/>
          <w:szCs w:val="20"/>
        </w:rPr>
        <w:t>d)</w:t>
      </w:r>
      <w:r>
        <w:rPr>
          <w:rFonts w:ascii="Arial" w:eastAsia="Arial" w:hAnsi="Arial" w:cs="Arial"/>
          <w:sz w:val="20"/>
          <w:szCs w:val="20"/>
        </w:rPr>
        <w:t xml:space="preserve"> Arquivos que não atenderem a esses critérios de qualidade e organização serão sumariamente recusados, impedindo a efetivação da matrícula. A FACBRAS reserva-se o direito de solicitar, a qualquer tempo, a exibição dos documentos originais para fins de auditoria.</w:t>
      </w:r>
    </w:p>
    <w:p w14:paraId="3DD9EE86" w14:textId="73F7562F" w:rsidR="00398CDC" w:rsidRDefault="00398CDC" w:rsidP="68601917">
      <w:pPr>
        <w:spacing w:before="240" w:after="240"/>
        <w:jc w:val="both"/>
      </w:pPr>
      <w:r>
        <w:rPr>
          <w:rFonts w:ascii="Arial" w:eastAsia="Arial" w:hAnsi="Arial" w:cs="Arial"/>
          <w:b/>
          <w:bCs/>
          <w:sz w:val="20"/>
          <w:szCs w:val="20"/>
        </w:rPr>
        <w:t>6.2.4.</w:t>
      </w:r>
      <w:r>
        <w:rPr>
          <w:rFonts w:ascii="Arial" w:eastAsia="Arial" w:hAnsi="Arial" w:cs="Arial"/>
          <w:sz w:val="20"/>
          <w:szCs w:val="20"/>
        </w:rPr>
        <w:t xml:space="preserve"> O candidato impossibilitado de apresentar algum dos documentos exigidos no item 6.2 por motivo de perda, roubo ou extravio deverá apresentar Boletim de Ocorrência emitido por autoridade policial competente, expedido há, no máximo, 90 (noventa) dias. No caso de documento de identidade, o candidato será submetido à identificação especial, compreendendo coleta de dados e assinatura.</w:t>
      </w:r>
    </w:p>
    <w:p w14:paraId="166AD4CF" w14:textId="5F60DBD3" w:rsidR="00398CDC" w:rsidRDefault="00398CDC" w:rsidP="68601917">
      <w:pPr>
        <w:spacing w:before="240" w:after="240"/>
        <w:jc w:val="both"/>
      </w:pPr>
      <w:r>
        <w:rPr>
          <w:rFonts w:ascii="Arial" w:eastAsia="Arial" w:hAnsi="Arial" w:cs="Arial"/>
          <w:b/>
          <w:bCs/>
          <w:sz w:val="20"/>
          <w:szCs w:val="20"/>
        </w:rPr>
        <w:t>6.3.</w:t>
      </w:r>
      <w:r>
        <w:rPr>
          <w:rFonts w:ascii="Arial" w:eastAsia="Arial" w:hAnsi="Arial" w:cs="Arial"/>
          <w:sz w:val="20"/>
          <w:szCs w:val="20"/>
        </w:rPr>
        <w:t xml:space="preserve"> Os candidatos com menos de 18 (dezoito) anos deverão comparecer acompanhados de seu responsável legal, que deverá apresentar um documento de identidade com foto. Em caso de matrícula on-line, o candidato deverá apresentar, presencialmente na FACBRAS, o termo de adesão assinado pelo representante legal em até 10 (dez) dias após o início da sua frequência nas aulas do curso de Medicina na FACBRAS.</w:t>
      </w:r>
    </w:p>
    <w:p w14:paraId="3E8F1BE4" w14:textId="0B0B376A" w:rsidR="00398CDC" w:rsidRDefault="00398CDC" w:rsidP="68601917">
      <w:pPr>
        <w:spacing w:before="240" w:after="240"/>
        <w:jc w:val="both"/>
      </w:pPr>
      <w:r>
        <w:rPr>
          <w:rFonts w:ascii="Arial" w:eastAsia="Arial" w:hAnsi="Arial" w:cs="Arial"/>
          <w:b/>
          <w:bCs/>
          <w:sz w:val="20"/>
          <w:szCs w:val="20"/>
        </w:rPr>
        <w:t>6.4.</w:t>
      </w:r>
      <w:r>
        <w:rPr>
          <w:rFonts w:ascii="Arial" w:eastAsia="Arial" w:hAnsi="Arial" w:cs="Arial"/>
          <w:sz w:val="20"/>
          <w:szCs w:val="20"/>
        </w:rPr>
        <w:t xml:space="preserve"> Caso seja necessário realizar a matrícula por procuração, o procurador do candidato deverá comparecer com uma procuração com firma reconhecida em cartório e apresentar um documento de </w:t>
      </w:r>
      <w:r>
        <w:rPr>
          <w:rFonts w:ascii="Arial" w:eastAsia="Arial" w:hAnsi="Arial" w:cs="Arial"/>
          <w:sz w:val="20"/>
          <w:szCs w:val="20"/>
        </w:rPr>
        <w:lastRenderedPageBreak/>
        <w:t>identidade com foto, conforme indicado na procuração, além de todos os documentos listados no item 6.2.</w:t>
      </w:r>
    </w:p>
    <w:p w14:paraId="350C95FF" w14:textId="557063DD" w:rsidR="00398CDC" w:rsidRDefault="00398CDC" w:rsidP="68601917">
      <w:pPr>
        <w:spacing w:before="240" w:after="240"/>
        <w:jc w:val="both"/>
      </w:pPr>
      <w:r>
        <w:rPr>
          <w:rFonts w:ascii="Arial" w:eastAsia="Arial" w:hAnsi="Arial" w:cs="Arial"/>
          <w:b/>
          <w:bCs/>
          <w:sz w:val="20"/>
          <w:szCs w:val="20"/>
        </w:rPr>
        <w:t>6.5.</w:t>
      </w:r>
      <w:r>
        <w:rPr>
          <w:rFonts w:ascii="Arial" w:eastAsia="Arial" w:hAnsi="Arial" w:cs="Arial"/>
          <w:sz w:val="20"/>
          <w:szCs w:val="20"/>
        </w:rPr>
        <w:t xml:space="preserve"> A matrícula só será confirmada mediante a apresentação completa dos documentos dentro do prazo estabelecido no item 6.1 e o pagamento da 1ª parcela do semestre do curso de Medicina. Não existe possibilidade de matrícula condicional.</w:t>
      </w:r>
    </w:p>
    <w:p w14:paraId="34960BCD" w14:textId="5BE8A3D0" w:rsidR="00398CDC" w:rsidRDefault="00398CDC" w:rsidP="68601917">
      <w:pPr>
        <w:spacing w:before="240" w:after="240"/>
        <w:jc w:val="both"/>
      </w:pPr>
      <w:r>
        <w:rPr>
          <w:rFonts w:ascii="Arial" w:eastAsia="Arial" w:hAnsi="Arial" w:cs="Arial"/>
          <w:b/>
          <w:bCs/>
          <w:sz w:val="20"/>
          <w:szCs w:val="20"/>
        </w:rPr>
        <w:t>6.6.</w:t>
      </w:r>
      <w:r>
        <w:rPr>
          <w:rFonts w:ascii="Arial" w:eastAsia="Arial" w:hAnsi="Arial" w:cs="Arial"/>
          <w:sz w:val="20"/>
          <w:szCs w:val="20"/>
        </w:rPr>
        <w:t xml:space="preserve"> O candidato classificado nos termos deste Edital que, em tempo hábil, não concluir a matrícula de forma on-line, não comparecer pessoalmente ou não constituir procurador para efetivar a matrícula até a data limite perderá o direito à sua vaga e será substituído pelo candidato imediatamente subsequente na lista de classificação referente ao Processo Seletivo regido por este Edital.</w:t>
      </w:r>
    </w:p>
    <w:p w14:paraId="3E623962" w14:textId="420B314B" w:rsidR="00398CDC" w:rsidRDefault="00398CDC" w:rsidP="68601917">
      <w:pPr>
        <w:spacing w:before="240" w:after="240"/>
        <w:jc w:val="both"/>
      </w:pPr>
      <w:r>
        <w:rPr>
          <w:rFonts w:ascii="Arial" w:eastAsia="Arial" w:hAnsi="Arial" w:cs="Arial"/>
          <w:b/>
          <w:bCs/>
          <w:sz w:val="20"/>
          <w:szCs w:val="20"/>
        </w:rPr>
        <w:t>6.7.</w:t>
      </w:r>
      <w:r>
        <w:rPr>
          <w:rFonts w:ascii="Arial" w:eastAsia="Arial" w:hAnsi="Arial" w:cs="Arial"/>
          <w:sz w:val="20"/>
          <w:szCs w:val="20"/>
        </w:rPr>
        <w:t xml:space="preserve"> Caso ainda permaneçam vagas disponíveis para ingresso no curso de Medicina nos períodos informados neste Edital, a partir do dia 04 de agosto de 2026, a FACBRAS realizará chamadas de suplentes até a ocupação de todas as vagas destinadas ao Processo Seletivo.</w:t>
      </w:r>
    </w:p>
    <w:p w14:paraId="788B67A0" w14:textId="6920A4D0" w:rsidR="00398CDC" w:rsidRDefault="00398CDC" w:rsidP="68601917">
      <w:pPr>
        <w:spacing w:before="240" w:after="240"/>
        <w:jc w:val="both"/>
        <w:rPr>
          <w:rFonts w:ascii="Arial" w:eastAsia="Arial" w:hAnsi="Arial" w:cs="Arial"/>
          <w:sz w:val="20"/>
          <w:szCs w:val="20"/>
        </w:rPr>
      </w:pPr>
      <w:r>
        <w:rPr>
          <w:rFonts w:ascii="Arial" w:eastAsia="Arial" w:hAnsi="Arial" w:cs="Arial"/>
          <w:b/>
          <w:bCs/>
          <w:sz w:val="20"/>
          <w:szCs w:val="20"/>
        </w:rPr>
        <w:t>6.7.1.</w:t>
      </w:r>
      <w:r>
        <w:rPr>
          <w:rFonts w:ascii="Arial" w:eastAsia="Arial" w:hAnsi="Arial" w:cs="Arial"/>
          <w:sz w:val="20"/>
          <w:szCs w:val="20"/>
        </w:rPr>
        <w:t xml:space="preserve"> Os excedentes serão avisados por meio de relação publicada em edital para preenchimento das vagas disponíveis através do site medicinaunibras.com.br e os canais de comunicação da FACBRAS.</w:t>
      </w:r>
    </w:p>
    <w:p w14:paraId="0197A909" w14:textId="3B74245F" w:rsidR="00398CDC" w:rsidRDefault="00398CDC" w:rsidP="68601917">
      <w:pPr>
        <w:spacing w:before="240" w:after="240"/>
        <w:jc w:val="both"/>
        <w:rPr>
          <w:rFonts w:ascii="Arial" w:eastAsia="Arial" w:hAnsi="Arial" w:cs="Arial"/>
          <w:sz w:val="20"/>
          <w:szCs w:val="20"/>
        </w:rPr>
      </w:pPr>
      <w:r>
        <w:rPr>
          <w:rFonts w:ascii="Arial" w:eastAsia="Arial" w:hAnsi="Arial" w:cs="Arial"/>
          <w:b/>
          <w:bCs/>
          <w:sz w:val="20"/>
          <w:szCs w:val="20"/>
        </w:rPr>
        <w:t>6.7.2.</w:t>
      </w:r>
      <w:r>
        <w:rPr>
          <w:rFonts w:ascii="Arial" w:eastAsia="Arial" w:hAnsi="Arial" w:cs="Arial"/>
          <w:sz w:val="20"/>
          <w:szCs w:val="20"/>
        </w:rPr>
        <w:t xml:space="preserve"> Em caso de necessidade de convocação de mais excedentes, os editais de chamada serão publicados após o término do prazo de matrícula dos convocados no último edital publicado e assim sucessivamente até o preenchimento total das vagas.</w:t>
      </w:r>
    </w:p>
    <w:p w14:paraId="56BE22E8"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b/>
          <w:bCs/>
          <w:color w:val="000000" w:themeColor="text1"/>
          <w:sz w:val="20"/>
          <w:szCs w:val="20"/>
        </w:rPr>
      </w:pPr>
      <w:r>
        <w:rPr>
          <w:rFonts w:ascii="Arial" w:hAnsi="Arial" w:cs="Arial"/>
          <w:b/>
          <w:bCs/>
          <w:color w:val="000000" w:themeColor="text1"/>
          <w:sz w:val="20"/>
          <w:szCs w:val="20"/>
        </w:rPr>
        <w:t>7. DO REGIME LETIVO E DAS PARCELAS</w:t>
      </w:r>
    </w:p>
    <w:p w14:paraId="574E12A5"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7.1.</w:t>
      </w:r>
      <w:r>
        <w:rPr>
          <w:rFonts w:ascii="Arial" w:hAnsi="Arial" w:cs="Arial"/>
          <w:color w:val="000000" w:themeColor="text1"/>
          <w:sz w:val="20"/>
          <w:szCs w:val="20"/>
        </w:rPr>
        <w:t xml:space="preserve"> A matrícula no curso de Medicina, bem como as rematrículas subsequentes, ocorrerá por semestre letivo, ou seja, o candidato deverá matricular-se em toda carga horária e componentes curriculares oferecidos para o semestre, não havendo possibilidade de cursar carga horária inferior ou matrícula parcial no Curso.</w:t>
      </w:r>
    </w:p>
    <w:p w14:paraId="692E2C9D"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7.1.1.</w:t>
      </w:r>
      <w:r>
        <w:rPr>
          <w:rFonts w:ascii="Arial" w:hAnsi="Arial" w:cs="Arial"/>
          <w:color w:val="000000" w:themeColor="text1"/>
          <w:sz w:val="20"/>
          <w:szCs w:val="20"/>
        </w:rPr>
        <w:t xml:space="preserve"> O semestre letivo seguirá o cronograma estabelecido no Calendário Letivo do Curso de Medicina da FACBRAS, aprovado no Conselho Superior conforme previsto no Regimento Geral da FACBRAS.</w:t>
      </w:r>
    </w:p>
    <w:p w14:paraId="2B7279B9"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7.1.2.</w:t>
      </w:r>
      <w:r>
        <w:rPr>
          <w:rFonts w:ascii="Arial" w:hAnsi="Arial" w:cs="Arial"/>
          <w:color w:val="000000" w:themeColor="text1"/>
          <w:sz w:val="20"/>
          <w:szCs w:val="20"/>
        </w:rPr>
        <w:t xml:space="preserve"> Por conta das demandas específicas do curso de Medicina quanto às práticas e o internato nas unidades de saúde localizadas nos municípios que compõem a Regional de Saúde, o curso de Medicina da FACBRAS terá um Calendário Letivo específico, com cronograma diferenciado do Calendário Letivo dos demais cursos da Faculdade, publicados antes do início efetivo do semestre letivo.</w:t>
      </w:r>
    </w:p>
    <w:p w14:paraId="61B47D41"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7.2.</w:t>
      </w:r>
      <w:r>
        <w:rPr>
          <w:rFonts w:ascii="Arial" w:hAnsi="Arial" w:cs="Arial"/>
          <w:color w:val="000000" w:themeColor="text1"/>
          <w:sz w:val="20"/>
          <w:szCs w:val="20"/>
        </w:rPr>
        <w:t xml:space="preserve"> O valor do curso será dividido em parcelas, distribuídas do início ao final do semestre, com reajustes anuais fixados por Resolução e em conformidade com a legislação vigente.</w:t>
      </w:r>
    </w:p>
    <w:p w14:paraId="643618A7"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7.2.1.</w:t>
      </w:r>
      <w:r>
        <w:rPr>
          <w:rFonts w:ascii="Arial" w:hAnsi="Arial" w:cs="Arial"/>
          <w:color w:val="000000" w:themeColor="text1"/>
          <w:sz w:val="20"/>
          <w:szCs w:val="20"/>
        </w:rPr>
        <w:t xml:space="preserve"> O valor da parcela considera o semestre em seis parcelas.</w:t>
      </w:r>
    </w:p>
    <w:p w14:paraId="0A5CAA0B"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7.2.2.</w:t>
      </w:r>
      <w:r>
        <w:rPr>
          <w:rFonts w:ascii="Arial" w:hAnsi="Arial" w:cs="Arial"/>
          <w:color w:val="000000" w:themeColor="text1"/>
          <w:sz w:val="20"/>
          <w:szCs w:val="20"/>
        </w:rPr>
        <w:t xml:space="preserve"> As parcelas vencem sempre no dia 7 (sete) de cada mês, exceto a primeira parcela que ocorrerá no ato da matrícula e servirá como pagamento do primeiro mês do Curso.</w:t>
      </w:r>
    </w:p>
    <w:p w14:paraId="1FF426A3"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7.3.</w:t>
      </w:r>
      <w:r>
        <w:rPr>
          <w:rFonts w:ascii="Arial" w:hAnsi="Arial" w:cs="Arial"/>
          <w:color w:val="000000" w:themeColor="text1"/>
          <w:sz w:val="20"/>
          <w:szCs w:val="20"/>
        </w:rPr>
        <w:t xml:space="preserve"> O trancamento de matrícula será permitido a partir do segundo semestre do curso.</w:t>
      </w:r>
    </w:p>
    <w:p w14:paraId="49FA9413" w14:textId="13B3A4E8" w:rsidR="2281DC2B" w:rsidRDefault="2281DC2B" w:rsidP="68601917">
      <w:pPr>
        <w:widowControl w:val="0"/>
        <w:spacing w:before="120" w:after="120" w:line="240" w:lineRule="exact"/>
        <w:ind w:left="-113"/>
        <w:jc w:val="both"/>
        <w:rPr>
          <w:rFonts w:ascii="Arial" w:eastAsia="Arial" w:hAnsi="Arial" w:cs="Arial"/>
          <w:sz w:val="20"/>
          <w:szCs w:val="20"/>
        </w:rPr>
      </w:pPr>
      <w:r>
        <w:rPr>
          <w:rFonts w:ascii="Arial" w:eastAsia="Arial" w:hAnsi="Arial" w:cs="Arial"/>
          <w:b/>
          <w:bCs/>
          <w:sz w:val="20"/>
          <w:szCs w:val="20"/>
        </w:rPr>
        <w:t>7.3.1.</w:t>
      </w:r>
      <w:r>
        <w:rPr>
          <w:rFonts w:ascii="Arial" w:eastAsia="Arial" w:hAnsi="Arial" w:cs="Arial"/>
          <w:sz w:val="20"/>
          <w:szCs w:val="20"/>
        </w:rPr>
        <w:t xml:space="preserve"> Para alunos ingressantes no Processo Seletivo segundo semestre de 2026, as solicitações de cancelamento de matrícula (perda do vínculo) deverão ser formalizadas nos canais de atendimento da instituição, e os procedimentos observarão rigorosamente as regras e multas previstas no </w:t>
      </w:r>
      <w:r>
        <w:rPr>
          <w:rFonts w:ascii="Arial" w:eastAsia="Arial" w:hAnsi="Arial" w:cs="Arial"/>
          <w:b/>
          <w:bCs/>
          <w:sz w:val="20"/>
          <w:szCs w:val="20"/>
        </w:rPr>
        <w:t>Contrato de Prestação de Serviços Educacionais</w:t>
      </w:r>
    </w:p>
    <w:p w14:paraId="3ED3C9F9" w14:textId="77777777" w:rsidR="0097758B" w:rsidRPr="00076A1B" w:rsidRDefault="0097758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p>
    <w:p w14:paraId="30091596" w14:textId="511F53EF" w:rsidR="00076A1B" w:rsidRPr="00076A1B" w:rsidRDefault="00076A1B" w:rsidP="68601917">
      <w:pPr>
        <w:widowControl w:val="0"/>
        <w:autoSpaceDE w:val="0"/>
        <w:autoSpaceDN w:val="0"/>
        <w:adjustRightInd w:val="0"/>
        <w:spacing w:before="120" w:after="120" w:line="240" w:lineRule="exact"/>
        <w:ind w:left="-113"/>
        <w:jc w:val="both"/>
        <w:rPr>
          <w:rFonts w:ascii="Arial" w:hAnsi="Arial" w:cs="Arial"/>
          <w:b/>
          <w:bCs/>
          <w:color w:val="000000" w:themeColor="text1"/>
          <w:sz w:val="20"/>
          <w:szCs w:val="20"/>
        </w:rPr>
      </w:pPr>
      <w:r>
        <w:rPr>
          <w:rFonts w:ascii="Arial" w:hAnsi="Arial" w:cs="Arial"/>
          <w:b/>
          <w:bCs/>
          <w:color w:val="000000" w:themeColor="text1"/>
          <w:sz w:val="20"/>
          <w:szCs w:val="20"/>
        </w:rPr>
        <w:t>8. DAS DISPOSIÇÕES GERAIS</w:t>
      </w:r>
    </w:p>
    <w:p w14:paraId="678DFB53" w14:textId="74F2FE7D"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8.1.</w:t>
      </w:r>
      <w:r>
        <w:rPr>
          <w:rFonts w:ascii="Arial" w:hAnsi="Arial" w:cs="Arial"/>
          <w:color w:val="000000" w:themeColor="text1"/>
          <w:sz w:val="20"/>
          <w:szCs w:val="20"/>
        </w:rPr>
        <w:t xml:space="preserve"> A Faculdade reserva-se no direito de não iniciar a turma do curso de Medicina cujas matrículas forem inferiores a 70% (setenta por cento) das vagas ofertadas, nesse caso, haverá a restituição integral da parcela paga correspondente à matrícula realizada. O início das aulas para o segundo semestre letivo de 2026 está previsto para o dia 04 de agosto de 2026.</w:t>
      </w:r>
    </w:p>
    <w:p w14:paraId="4CEF8534" w14:textId="77777777" w:rsidR="00076A1B" w:rsidRP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lastRenderedPageBreak/>
        <w:t>8.2.</w:t>
      </w:r>
      <w:r>
        <w:rPr>
          <w:rFonts w:ascii="Arial" w:hAnsi="Arial" w:cs="Arial"/>
          <w:color w:val="000000" w:themeColor="text1"/>
          <w:sz w:val="20"/>
          <w:szCs w:val="20"/>
        </w:rPr>
        <w:t xml:space="preserve"> Ao inscrever-se, o candidato firma o compromisso de acatar as normas do Processo Seletivo e do Regimento Interno da FACBRAS.</w:t>
      </w:r>
    </w:p>
    <w:p w14:paraId="1BD604DE" w14:textId="77777777" w:rsidR="00076A1B" w:rsidRDefault="00076A1B" w:rsidP="0097758B">
      <w:pPr>
        <w:widowControl w:val="0"/>
        <w:autoSpaceDE w:val="0"/>
        <w:autoSpaceDN w:val="0"/>
        <w:adjustRightInd w:val="0"/>
        <w:spacing w:before="120" w:after="120" w:line="240" w:lineRule="exact"/>
        <w:ind w:left="-113"/>
        <w:jc w:val="both"/>
        <w:rPr>
          <w:rFonts w:ascii="Arial" w:hAnsi="Arial" w:cs="Arial"/>
          <w:color w:val="000000" w:themeColor="text1"/>
          <w:sz w:val="20"/>
          <w:szCs w:val="20"/>
        </w:rPr>
      </w:pPr>
      <w:r>
        <w:rPr>
          <w:rFonts w:ascii="Arial" w:hAnsi="Arial" w:cs="Arial"/>
          <w:b/>
          <w:bCs/>
          <w:color w:val="000000" w:themeColor="text1"/>
          <w:sz w:val="20"/>
          <w:szCs w:val="20"/>
        </w:rPr>
        <w:t>8.3.</w:t>
      </w:r>
      <w:r>
        <w:rPr>
          <w:rFonts w:ascii="Arial" w:hAnsi="Arial" w:cs="Arial"/>
          <w:color w:val="000000" w:themeColor="text1"/>
          <w:sz w:val="20"/>
          <w:szCs w:val="20"/>
        </w:rPr>
        <w:t xml:space="preserve"> Os casos omissos neste Edital serão resolvidos pela Direção Geral da FACBRAS.</w:t>
      </w:r>
    </w:p>
    <w:p w14:paraId="24BEF5D1" w14:textId="77777777" w:rsidR="00BA505C" w:rsidRDefault="00BA505C" w:rsidP="00BA505C">
      <w:pPr>
        <w:widowControl w:val="0"/>
        <w:autoSpaceDE w:val="0"/>
        <w:autoSpaceDN w:val="0"/>
        <w:adjustRightInd w:val="0"/>
        <w:spacing w:after="0" w:line="240" w:lineRule="exact"/>
        <w:jc w:val="both"/>
        <w:rPr>
          <w:rFonts w:ascii="Arial" w:hAnsi="Arial" w:cs="Arial"/>
          <w:color w:val="000000" w:themeColor="text1"/>
          <w:sz w:val="20"/>
          <w:szCs w:val="20"/>
        </w:rPr>
      </w:pPr>
    </w:p>
    <w:p w14:paraId="24DAD5BE" w14:textId="7A0B7971" w:rsidR="00BA505C" w:rsidRPr="00076A1B" w:rsidRDefault="00BA505C" w:rsidP="00BA505C">
      <w:pPr>
        <w:widowControl w:val="0"/>
        <w:autoSpaceDE w:val="0"/>
        <w:autoSpaceDN w:val="0"/>
        <w:adjustRightInd w:val="0"/>
        <w:spacing w:after="0" w:line="240" w:lineRule="exact"/>
        <w:jc w:val="both"/>
        <w:rPr>
          <w:rFonts w:ascii="Arial" w:hAnsi="Arial" w:cs="Arial"/>
          <w:color w:val="000000" w:themeColor="text1"/>
          <w:sz w:val="20"/>
          <w:szCs w:val="20"/>
        </w:rPr>
      </w:pPr>
    </w:p>
    <w:p w14:paraId="7C857E7A" w14:textId="2211384D" w:rsidR="00076A1B" w:rsidRDefault="0DB61682" w:rsidP="0DB61682">
      <w:pPr>
        <w:widowControl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Santa Inês/MA, 2</w:t>
      </w:r>
      <w:r w:rsidR="00245AEA">
        <w:rPr>
          <w:rFonts w:ascii="Arial" w:hAnsi="Arial" w:cs="Arial"/>
          <w:color w:val="000000" w:themeColor="text1"/>
          <w:sz w:val="20"/>
          <w:szCs w:val="20"/>
        </w:rPr>
        <w:t>7</w:t>
      </w:r>
      <w:r>
        <w:rPr>
          <w:rFonts w:ascii="Arial" w:hAnsi="Arial" w:cs="Arial"/>
          <w:color w:val="000000" w:themeColor="text1"/>
          <w:sz w:val="20"/>
          <w:szCs w:val="20"/>
        </w:rPr>
        <w:t xml:space="preserve"> de julho de 2026.</w:t>
      </w:r>
    </w:p>
    <w:p w14:paraId="67AADE1C" w14:textId="30F6CBB6" w:rsidR="00BA505C" w:rsidRDefault="00BA505C" w:rsidP="00076A1B">
      <w:pPr>
        <w:widowControl w:val="0"/>
        <w:autoSpaceDE w:val="0"/>
        <w:autoSpaceDN w:val="0"/>
        <w:adjustRightInd w:val="0"/>
        <w:spacing w:after="0" w:line="240" w:lineRule="exact"/>
        <w:jc w:val="center"/>
        <w:rPr>
          <w:rFonts w:ascii="Arial" w:hAnsi="Arial" w:cs="Arial"/>
          <w:color w:val="000000" w:themeColor="text1"/>
          <w:sz w:val="20"/>
          <w:szCs w:val="20"/>
        </w:rPr>
      </w:pPr>
    </w:p>
    <w:p w14:paraId="272E7694" w14:textId="2C6BA5E9" w:rsidR="00BA505C" w:rsidRDefault="008B6D41"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noProof/>
        </w:rPr>
        <w:drawing>
          <wp:anchor distT="0" distB="0" distL="114300" distR="114300" simplePos="0" relativeHeight="251659264" behindDoc="0" locked="0" layoutInCell="1" allowOverlap="1" wp14:anchorId="14457A32" wp14:editId="108AF2D0">
            <wp:simplePos x="0" y="0"/>
            <wp:positionH relativeFrom="column">
              <wp:posOffset>2438400</wp:posOffset>
            </wp:positionH>
            <wp:positionV relativeFrom="paragraph">
              <wp:posOffset>46990</wp:posOffset>
            </wp:positionV>
            <wp:extent cx="736054" cy="675831"/>
            <wp:effectExtent l="0" t="0" r="0" b="0"/>
            <wp:wrapNone/>
            <wp:docPr id="215128846" name="drawing">
              <a:extLst xmlns:a="http://schemas.openxmlformats.org/drawingml/2006/main">
                <a:ext uri="{FF2B5EF4-FFF2-40B4-BE49-F238E27FC236}">
                  <a16:creationId xmlns:a16="http://schemas.microsoft.com/office/drawing/2014/main" id="{63EAD698-D62D-4217-AE53-E2FA33B269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56493" name="Picture 733156493"/>
                    <pic:cNvPicPr/>
                  </pic:nvPicPr>
                  <pic:blipFill>
                    <a:blip r:embed="rId12" cstate="print">
                      <a:extLst>
                        <a:ext uri="{28A0092B-C50C-407E-A947-70E740481C1C}">
                          <a14:useLocalDpi xmlns:a14="http://schemas.microsoft.com/office/drawing/2010/main"/>
                        </a:ext>
                      </a:extLst>
                    </a:blip>
                    <a:stretch>
                      <a:fillRect/>
                    </a:stretch>
                  </pic:blipFill>
                  <pic:spPr>
                    <a:xfrm>
                      <a:off x="0" y="0"/>
                      <a:ext cx="736054" cy="675831"/>
                    </a:xfrm>
                    <a:prstGeom prst="rect">
                      <a:avLst/>
                    </a:prstGeom>
                  </pic:spPr>
                </pic:pic>
              </a:graphicData>
            </a:graphic>
            <wp14:sizeRelH relativeFrom="page">
              <wp14:pctWidth>0</wp14:pctWidth>
            </wp14:sizeRelH>
            <wp14:sizeRelV relativeFrom="page">
              <wp14:pctHeight>0</wp14:pctHeight>
            </wp14:sizeRelV>
          </wp:anchor>
        </w:drawing>
      </w:r>
    </w:p>
    <w:p w14:paraId="43EDA393" w14:textId="6B265EE6" w:rsidR="00BA505C" w:rsidRDefault="00BA505C" w:rsidP="00076A1B">
      <w:pPr>
        <w:widowControl w:val="0"/>
        <w:autoSpaceDE w:val="0"/>
        <w:autoSpaceDN w:val="0"/>
        <w:adjustRightInd w:val="0"/>
        <w:spacing w:after="0" w:line="240" w:lineRule="exact"/>
        <w:jc w:val="center"/>
        <w:rPr>
          <w:rFonts w:ascii="Arial" w:hAnsi="Arial" w:cs="Arial"/>
          <w:color w:val="000000" w:themeColor="text1"/>
          <w:sz w:val="20"/>
          <w:szCs w:val="20"/>
        </w:rPr>
      </w:pPr>
    </w:p>
    <w:p w14:paraId="5B0440A5" w14:textId="77777777" w:rsidR="008B6D41" w:rsidRDefault="008B6D41" w:rsidP="00076A1B">
      <w:pPr>
        <w:widowControl w:val="0"/>
        <w:autoSpaceDE w:val="0"/>
        <w:autoSpaceDN w:val="0"/>
        <w:adjustRightInd w:val="0"/>
        <w:spacing w:after="0" w:line="240" w:lineRule="exact"/>
        <w:jc w:val="center"/>
        <w:rPr>
          <w:rFonts w:ascii="Arial" w:hAnsi="Arial" w:cs="Arial"/>
          <w:color w:val="000000" w:themeColor="text1"/>
          <w:sz w:val="20"/>
          <w:szCs w:val="20"/>
        </w:rPr>
      </w:pPr>
    </w:p>
    <w:p w14:paraId="19F04CF9" w14:textId="77777777" w:rsidR="008B6D41" w:rsidRDefault="008B6D41" w:rsidP="00076A1B">
      <w:pPr>
        <w:widowControl w:val="0"/>
        <w:autoSpaceDE w:val="0"/>
        <w:autoSpaceDN w:val="0"/>
        <w:adjustRightInd w:val="0"/>
        <w:spacing w:after="0" w:line="240" w:lineRule="exact"/>
        <w:jc w:val="center"/>
        <w:rPr>
          <w:rFonts w:ascii="Arial" w:hAnsi="Arial" w:cs="Arial"/>
          <w:color w:val="000000" w:themeColor="text1"/>
          <w:sz w:val="20"/>
          <w:szCs w:val="20"/>
        </w:rPr>
      </w:pPr>
    </w:p>
    <w:p w14:paraId="3ED7069D" w14:textId="77777777" w:rsidR="008B6D41" w:rsidRPr="00076A1B" w:rsidRDefault="008B6D41" w:rsidP="00076A1B">
      <w:pPr>
        <w:widowControl w:val="0"/>
        <w:autoSpaceDE w:val="0"/>
        <w:autoSpaceDN w:val="0"/>
        <w:adjustRightInd w:val="0"/>
        <w:spacing w:after="0" w:line="240" w:lineRule="exact"/>
        <w:jc w:val="center"/>
        <w:rPr>
          <w:rFonts w:ascii="Arial" w:hAnsi="Arial" w:cs="Arial"/>
          <w:color w:val="000000" w:themeColor="text1"/>
          <w:sz w:val="20"/>
          <w:szCs w:val="20"/>
        </w:rPr>
      </w:pPr>
    </w:p>
    <w:p w14:paraId="2852199D" w14:textId="77777777" w:rsidR="00076A1B" w:rsidRPr="00076A1B" w:rsidRDefault="00076A1B" w:rsidP="00076A1B">
      <w:pPr>
        <w:widowControl w:val="0"/>
        <w:autoSpaceDE w:val="0"/>
        <w:autoSpaceDN w:val="0"/>
        <w:adjustRightInd w:val="0"/>
        <w:spacing w:after="0" w:line="240" w:lineRule="exact"/>
        <w:jc w:val="center"/>
        <w:rPr>
          <w:rFonts w:ascii="Arial" w:hAnsi="Arial" w:cs="Arial"/>
          <w:color w:val="000000" w:themeColor="text1"/>
          <w:sz w:val="20"/>
          <w:szCs w:val="20"/>
        </w:rPr>
      </w:pPr>
      <w:r>
        <w:rPr>
          <w:rFonts w:ascii="Arial" w:hAnsi="Arial" w:cs="Arial"/>
          <w:b/>
          <w:bCs/>
          <w:color w:val="000000" w:themeColor="text1"/>
          <w:sz w:val="20"/>
          <w:szCs w:val="20"/>
        </w:rPr>
        <w:t>Flávia Ribeiro Brito Rodrigues</w:t>
      </w:r>
    </w:p>
    <w:p w14:paraId="4F82A515" w14:textId="6A12AF87" w:rsidR="00076A1B" w:rsidRDefault="00076A1B" w:rsidP="68601917">
      <w:pPr>
        <w:widowControl w:val="0"/>
        <w:spacing w:after="0" w:line="240" w:lineRule="exact"/>
        <w:jc w:val="center"/>
        <w:rPr>
          <w:rFonts w:ascii="Arial" w:hAnsi="Arial" w:cs="Arial"/>
          <w:color w:val="000000" w:themeColor="text1"/>
          <w:sz w:val="20"/>
          <w:szCs w:val="20"/>
        </w:rPr>
      </w:pPr>
      <w:r>
        <w:rPr>
          <w:rFonts w:ascii="Arial" w:hAnsi="Arial" w:cs="Arial"/>
          <w:color w:val="000000" w:themeColor="text1"/>
          <w:sz w:val="20"/>
          <w:szCs w:val="20"/>
        </w:rPr>
        <w:t>Diretora</w:t>
      </w:r>
    </w:p>
    <w:sectPr w:rsidR="00076A1B" w:rsidSect="00411E13">
      <w:headerReference w:type="default" r:id="rId13"/>
      <w:footerReference w:type="default" r:id="rId14"/>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CE4D" w14:textId="77777777" w:rsidR="0094570C" w:rsidRDefault="0094570C" w:rsidP="002B427D">
      <w:pPr>
        <w:spacing w:after="0" w:line="240" w:lineRule="auto"/>
      </w:pPr>
      <w:r>
        <w:separator/>
      </w:r>
    </w:p>
  </w:endnote>
  <w:endnote w:type="continuationSeparator" w:id="0">
    <w:p w14:paraId="3823C4BF" w14:textId="77777777" w:rsidR="0094570C" w:rsidRDefault="0094570C" w:rsidP="002B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0220A" w14:textId="7DC58387" w:rsidR="00402C05" w:rsidRDefault="0DB61682" w:rsidP="00402C05">
    <w:pPr>
      <w:pStyle w:val="Rodap"/>
      <w:jc w:val="right"/>
    </w:pPr>
    <w:r w:rsidRPr="0DB61682">
      <w:rPr>
        <w:i/>
        <w:iCs/>
      </w:rPr>
      <w:t>Versão retificada em 27 de julho de 2026.</w:t>
    </w:r>
    <w:r w:rsidR="00402C05">
      <w:rPr>
        <w:noProof/>
      </w:rPr>
      <w:drawing>
        <wp:inline distT="0" distB="0" distL="0" distR="0" wp14:anchorId="4EA745B0" wp14:editId="76A8B98E">
          <wp:extent cx="5753100" cy="323850"/>
          <wp:effectExtent l="0" t="0" r="0" b="0"/>
          <wp:docPr id="90995464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323850"/>
                  </a:xfrm>
                  <a:prstGeom prst="rect">
                    <a:avLst/>
                  </a:prstGeom>
                  <a:noFill/>
                  <a:ln>
                    <a:noFill/>
                  </a:ln>
                </pic:spPr>
              </pic:pic>
            </a:graphicData>
          </a:graphic>
        </wp:inline>
      </w:drawing>
    </w:r>
  </w:p>
  <w:p w14:paraId="53E6DB7B" w14:textId="7520A75C" w:rsidR="5D60DDED" w:rsidRPr="00F925B4" w:rsidRDefault="5D60DDED" w:rsidP="7C81A4EE">
    <w:pPr>
      <w:pStyle w:val="Rodap"/>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8B724" w14:textId="77777777" w:rsidR="0094570C" w:rsidRDefault="0094570C" w:rsidP="002B427D">
      <w:pPr>
        <w:spacing w:after="0" w:line="240" w:lineRule="auto"/>
      </w:pPr>
      <w:r>
        <w:separator/>
      </w:r>
    </w:p>
  </w:footnote>
  <w:footnote w:type="continuationSeparator" w:id="0">
    <w:p w14:paraId="1F958271" w14:textId="77777777" w:rsidR="0094570C" w:rsidRDefault="0094570C" w:rsidP="002B4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03B5" w14:textId="66B60DA4" w:rsidR="002B427D" w:rsidRDefault="002B427D">
    <w:pPr>
      <w:pStyle w:val="Cabealho"/>
    </w:pPr>
    <w:r>
      <w:rPr>
        <w:noProof/>
      </w:rPr>
      <w:drawing>
        <wp:anchor distT="0" distB="0" distL="114300" distR="114300" simplePos="0" relativeHeight="251657216" behindDoc="0" locked="0" layoutInCell="1" allowOverlap="1" wp14:anchorId="7136473C" wp14:editId="36370C5A">
          <wp:simplePos x="0" y="0"/>
          <wp:positionH relativeFrom="margin">
            <wp:posOffset>-577850</wp:posOffset>
          </wp:positionH>
          <wp:positionV relativeFrom="paragraph">
            <wp:posOffset>-321310</wp:posOffset>
          </wp:positionV>
          <wp:extent cx="7058025" cy="409575"/>
          <wp:effectExtent l="0" t="0" r="9525" b="9525"/>
          <wp:wrapTopAndBottom/>
          <wp:docPr id="462992890" name="Imagem 1">
            <a:extLst xmlns:a="http://schemas.openxmlformats.org/drawingml/2006/main">
              <a:ext uri="{FF2B5EF4-FFF2-40B4-BE49-F238E27FC236}">
                <a16:creationId xmlns:a16="http://schemas.microsoft.com/office/drawing/2014/main" id="{08D8DACC-9D11-4DE0-A0CD-B11FB3E0F6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992890" name="Imagem 462992890"/>
                  <pic:cNvPicPr/>
                </pic:nvPicPr>
                <pic:blipFill>
                  <a:blip r:embed="rId1">
                    <a:extLst>
                      <a:ext uri="{28A0092B-C50C-407E-A947-70E740481C1C}">
                        <a14:useLocalDpi xmlns:a14="http://schemas.microsoft.com/office/drawing/2010/main" val="0"/>
                      </a:ext>
                    </a:extLst>
                  </a:blip>
                  <a:stretch>
                    <a:fillRect/>
                  </a:stretch>
                </pic:blipFill>
                <pic:spPr>
                  <a:xfrm>
                    <a:off x="0" y="0"/>
                    <a:ext cx="7058025" cy="409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CE7"/>
    <w:multiLevelType w:val="hybridMultilevel"/>
    <w:tmpl w:val="AF28363A"/>
    <w:lvl w:ilvl="0" w:tplc="0416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3581E6"/>
    <w:multiLevelType w:val="hybridMultilevel"/>
    <w:tmpl w:val="FFFFFFFF"/>
    <w:lvl w:ilvl="0" w:tplc="72FCA2AE">
      <w:start w:val="1"/>
      <w:numFmt w:val="bullet"/>
      <w:lvlText w:val=""/>
      <w:lvlJc w:val="left"/>
      <w:pPr>
        <w:ind w:left="720" w:hanging="360"/>
      </w:pPr>
      <w:rPr>
        <w:rFonts w:ascii="Symbol" w:hAnsi="Symbol" w:hint="default"/>
      </w:rPr>
    </w:lvl>
    <w:lvl w:ilvl="1" w:tplc="8A1E04A4">
      <w:start w:val="1"/>
      <w:numFmt w:val="bullet"/>
      <w:lvlText w:val="o"/>
      <w:lvlJc w:val="left"/>
      <w:pPr>
        <w:ind w:left="1440" w:hanging="360"/>
      </w:pPr>
      <w:rPr>
        <w:rFonts w:ascii="Courier New" w:hAnsi="Courier New" w:hint="default"/>
      </w:rPr>
    </w:lvl>
    <w:lvl w:ilvl="2" w:tplc="879CF318">
      <w:start w:val="1"/>
      <w:numFmt w:val="bullet"/>
      <w:lvlText w:val=""/>
      <w:lvlJc w:val="left"/>
      <w:pPr>
        <w:ind w:left="2160" w:hanging="360"/>
      </w:pPr>
      <w:rPr>
        <w:rFonts w:ascii="Wingdings" w:hAnsi="Wingdings" w:hint="default"/>
      </w:rPr>
    </w:lvl>
    <w:lvl w:ilvl="3" w:tplc="7118200A">
      <w:start w:val="1"/>
      <w:numFmt w:val="bullet"/>
      <w:lvlText w:val=""/>
      <w:lvlJc w:val="left"/>
      <w:pPr>
        <w:ind w:left="2880" w:hanging="360"/>
      </w:pPr>
      <w:rPr>
        <w:rFonts w:ascii="Symbol" w:hAnsi="Symbol" w:hint="default"/>
      </w:rPr>
    </w:lvl>
    <w:lvl w:ilvl="4" w:tplc="613CBAC6">
      <w:start w:val="1"/>
      <w:numFmt w:val="bullet"/>
      <w:lvlText w:val="o"/>
      <w:lvlJc w:val="left"/>
      <w:pPr>
        <w:ind w:left="3600" w:hanging="360"/>
      </w:pPr>
      <w:rPr>
        <w:rFonts w:ascii="Courier New" w:hAnsi="Courier New" w:hint="default"/>
      </w:rPr>
    </w:lvl>
    <w:lvl w:ilvl="5" w:tplc="B9E86B28">
      <w:start w:val="1"/>
      <w:numFmt w:val="bullet"/>
      <w:lvlText w:val=""/>
      <w:lvlJc w:val="left"/>
      <w:pPr>
        <w:ind w:left="4320" w:hanging="360"/>
      </w:pPr>
      <w:rPr>
        <w:rFonts w:ascii="Wingdings" w:hAnsi="Wingdings" w:hint="default"/>
      </w:rPr>
    </w:lvl>
    <w:lvl w:ilvl="6" w:tplc="7A826008">
      <w:start w:val="1"/>
      <w:numFmt w:val="bullet"/>
      <w:lvlText w:val=""/>
      <w:lvlJc w:val="left"/>
      <w:pPr>
        <w:ind w:left="5040" w:hanging="360"/>
      </w:pPr>
      <w:rPr>
        <w:rFonts w:ascii="Symbol" w:hAnsi="Symbol" w:hint="default"/>
      </w:rPr>
    </w:lvl>
    <w:lvl w:ilvl="7" w:tplc="823E00D0">
      <w:start w:val="1"/>
      <w:numFmt w:val="bullet"/>
      <w:lvlText w:val="o"/>
      <w:lvlJc w:val="left"/>
      <w:pPr>
        <w:ind w:left="5760" w:hanging="360"/>
      </w:pPr>
      <w:rPr>
        <w:rFonts w:ascii="Courier New" w:hAnsi="Courier New" w:hint="default"/>
      </w:rPr>
    </w:lvl>
    <w:lvl w:ilvl="8" w:tplc="762A9D7A">
      <w:start w:val="1"/>
      <w:numFmt w:val="bullet"/>
      <w:lvlText w:val=""/>
      <w:lvlJc w:val="left"/>
      <w:pPr>
        <w:ind w:left="6480" w:hanging="360"/>
      </w:pPr>
      <w:rPr>
        <w:rFonts w:ascii="Wingdings" w:hAnsi="Wingdings" w:hint="default"/>
      </w:rPr>
    </w:lvl>
  </w:abstractNum>
  <w:abstractNum w:abstractNumId="2" w15:restartNumberingAfterBreak="0">
    <w:nsid w:val="029759C7"/>
    <w:multiLevelType w:val="hybridMultilevel"/>
    <w:tmpl w:val="FFFFFFFF"/>
    <w:lvl w:ilvl="0" w:tplc="0A64DF36">
      <w:start w:val="1"/>
      <w:numFmt w:val="bullet"/>
      <w:lvlText w:val=""/>
      <w:lvlJc w:val="left"/>
      <w:pPr>
        <w:ind w:left="720" w:hanging="360"/>
      </w:pPr>
      <w:rPr>
        <w:rFonts w:ascii="Symbol" w:hAnsi="Symbol" w:hint="default"/>
      </w:rPr>
    </w:lvl>
    <w:lvl w:ilvl="1" w:tplc="CA06F226">
      <w:start w:val="1"/>
      <w:numFmt w:val="bullet"/>
      <w:lvlText w:val="o"/>
      <w:lvlJc w:val="left"/>
      <w:pPr>
        <w:ind w:left="1440" w:hanging="360"/>
      </w:pPr>
      <w:rPr>
        <w:rFonts w:ascii="Courier New" w:hAnsi="Courier New" w:hint="default"/>
      </w:rPr>
    </w:lvl>
    <w:lvl w:ilvl="2" w:tplc="4CDAAC22">
      <w:start w:val="1"/>
      <w:numFmt w:val="bullet"/>
      <w:lvlText w:val=""/>
      <w:lvlJc w:val="left"/>
      <w:pPr>
        <w:ind w:left="2160" w:hanging="360"/>
      </w:pPr>
      <w:rPr>
        <w:rFonts w:ascii="Wingdings" w:hAnsi="Wingdings" w:hint="default"/>
      </w:rPr>
    </w:lvl>
    <w:lvl w:ilvl="3" w:tplc="263E84CA">
      <w:start w:val="1"/>
      <w:numFmt w:val="bullet"/>
      <w:lvlText w:val=""/>
      <w:lvlJc w:val="left"/>
      <w:pPr>
        <w:ind w:left="2880" w:hanging="360"/>
      </w:pPr>
      <w:rPr>
        <w:rFonts w:ascii="Symbol" w:hAnsi="Symbol" w:hint="default"/>
      </w:rPr>
    </w:lvl>
    <w:lvl w:ilvl="4" w:tplc="ACE2E8E2">
      <w:start w:val="1"/>
      <w:numFmt w:val="bullet"/>
      <w:lvlText w:val="o"/>
      <w:lvlJc w:val="left"/>
      <w:pPr>
        <w:ind w:left="3600" w:hanging="360"/>
      </w:pPr>
      <w:rPr>
        <w:rFonts w:ascii="Courier New" w:hAnsi="Courier New" w:hint="default"/>
      </w:rPr>
    </w:lvl>
    <w:lvl w:ilvl="5" w:tplc="EDA0C190">
      <w:start w:val="1"/>
      <w:numFmt w:val="bullet"/>
      <w:lvlText w:val=""/>
      <w:lvlJc w:val="left"/>
      <w:pPr>
        <w:ind w:left="4320" w:hanging="360"/>
      </w:pPr>
      <w:rPr>
        <w:rFonts w:ascii="Wingdings" w:hAnsi="Wingdings" w:hint="default"/>
      </w:rPr>
    </w:lvl>
    <w:lvl w:ilvl="6" w:tplc="28F83F14">
      <w:start w:val="1"/>
      <w:numFmt w:val="bullet"/>
      <w:lvlText w:val=""/>
      <w:lvlJc w:val="left"/>
      <w:pPr>
        <w:ind w:left="5040" w:hanging="360"/>
      </w:pPr>
      <w:rPr>
        <w:rFonts w:ascii="Symbol" w:hAnsi="Symbol" w:hint="default"/>
      </w:rPr>
    </w:lvl>
    <w:lvl w:ilvl="7" w:tplc="582AC6BE">
      <w:start w:val="1"/>
      <w:numFmt w:val="bullet"/>
      <w:lvlText w:val="o"/>
      <w:lvlJc w:val="left"/>
      <w:pPr>
        <w:ind w:left="5760" w:hanging="360"/>
      </w:pPr>
      <w:rPr>
        <w:rFonts w:ascii="Courier New" w:hAnsi="Courier New" w:hint="default"/>
      </w:rPr>
    </w:lvl>
    <w:lvl w:ilvl="8" w:tplc="F4E8ED5C">
      <w:start w:val="1"/>
      <w:numFmt w:val="bullet"/>
      <w:lvlText w:val=""/>
      <w:lvlJc w:val="left"/>
      <w:pPr>
        <w:ind w:left="6480" w:hanging="360"/>
      </w:pPr>
      <w:rPr>
        <w:rFonts w:ascii="Wingdings" w:hAnsi="Wingdings" w:hint="default"/>
      </w:rPr>
    </w:lvl>
  </w:abstractNum>
  <w:abstractNum w:abstractNumId="3" w15:restartNumberingAfterBreak="0">
    <w:nsid w:val="048E2FB3"/>
    <w:multiLevelType w:val="hybridMultilevel"/>
    <w:tmpl w:val="FFFFFFFF"/>
    <w:lvl w:ilvl="0" w:tplc="07A82C90">
      <w:start w:val="1"/>
      <w:numFmt w:val="bullet"/>
      <w:lvlText w:val=""/>
      <w:lvlJc w:val="left"/>
      <w:pPr>
        <w:ind w:left="720" w:hanging="360"/>
      </w:pPr>
      <w:rPr>
        <w:rFonts w:ascii="Symbol" w:hAnsi="Symbol" w:hint="default"/>
      </w:rPr>
    </w:lvl>
    <w:lvl w:ilvl="1" w:tplc="118810CC">
      <w:start w:val="1"/>
      <w:numFmt w:val="bullet"/>
      <w:lvlText w:val="o"/>
      <w:lvlJc w:val="left"/>
      <w:pPr>
        <w:ind w:left="1440" w:hanging="360"/>
      </w:pPr>
      <w:rPr>
        <w:rFonts w:ascii="Courier New" w:hAnsi="Courier New" w:hint="default"/>
      </w:rPr>
    </w:lvl>
    <w:lvl w:ilvl="2" w:tplc="C472F462">
      <w:start w:val="1"/>
      <w:numFmt w:val="bullet"/>
      <w:lvlText w:val=""/>
      <w:lvlJc w:val="left"/>
      <w:pPr>
        <w:ind w:left="2160" w:hanging="360"/>
      </w:pPr>
      <w:rPr>
        <w:rFonts w:ascii="Wingdings" w:hAnsi="Wingdings" w:hint="default"/>
      </w:rPr>
    </w:lvl>
    <w:lvl w:ilvl="3" w:tplc="EB62A4B6">
      <w:start w:val="1"/>
      <w:numFmt w:val="bullet"/>
      <w:lvlText w:val=""/>
      <w:lvlJc w:val="left"/>
      <w:pPr>
        <w:ind w:left="2880" w:hanging="360"/>
      </w:pPr>
      <w:rPr>
        <w:rFonts w:ascii="Symbol" w:hAnsi="Symbol" w:hint="default"/>
      </w:rPr>
    </w:lvl>
    <w:lvl w:ilvl="4" w:tplc="59CE9FBC">
      <w:start w:val="1"/>
      <w:numFmt w:val="bullet"/>
      <w:lvlText w:val="o"/>
      <w:lvlJc w:val="left"/>
      <w:pPr>
        <w:ind w:left="3600" w:hanging="360"/>
      </w:pPr>
      <w:rPr>
        <w:rFonts w:ascii="Courier New" w:hAnsi="Courier New" w:hint="default"/>
      </w:rPr>
    </w:lvl>
    <w:lvl w:ilvl="5" w:tplc="8580F882">
      <w:start w:val="1"/>
      <w:numFmt w:val="bullet"/>
      <w:lvlText w:val=""/>
      <w:lvlJc w:val="left"/>
      <w:pPr>
        <w:ind w:left="4320" w:hanging="360"/>
      </w:pPr>
      <w:rPr>
        <w:rFonts w:ascii="Wingdings" w:hAnsi="Wingdings" w:hint="default"/>
      </w:rPr>
    </w:lvl>
    <w:lvl w:ilvl="6" w:tplc="33E8DADC">
      <w:start w:val="1"/>
      <w:numFmt w:val="bullet"/>
      <w:lvlText w:val=""/>
      <w:lvlJc w:val="left"/>
      <w:pPr>
        <w:ind w:left="5040" w:hanging="360"/>
      </w:pPr>
      <w:rPr>
        <w:rFonts w:ascii="Symbol" w:hAnsi="Symbol" w:hint="default"/>
      </w:rPr>
    </w:lvl>
    <w:lvl w:ilvl="7" w:tplc="B246A580">
      <w:start w:val="1"/>
      <w:numFmt w:val="bullet"/>
      <w:lvlText w:val="o"/>
      <w:lvlJc w:val="left"/>
      <w:pPr>
        <w:ind w:left="5760" w:hanging="360"/>
      </w:pPr>
      <w:rPr>
        <w:rFonts w:ascii="Courier New" w:hAnsi="Courier New" w:hint="default"/>
      </w:rPr>
    </w:lvl>
    <w:lvl w:ilvl="8" w:tplc="BC742B9C">
      <w:start w:val="1"/>
      <w:numFmt w:val="bullet"/>
      <w:lvlText w:val=""/>
      <w:lvlJc w:val="left"/>
      <w:pPr>
        <w:ind w:left="6480" w:hanging="360"/>
      </w:pPr>
      <w:rPr>
        <w:rFonts w:ascii="Wingdings" w:hAnsi="Wingdings" w:hint="default"/>
      </w:rPr>
    </w:lvl>
  </w:abstractNum>
  <w:abstractNum w:abstractNumId="4" w15:restartNumberingAfterBreak="0">
    <w:nsid w:val="09732F04"/>
    <w:multiLevelType w:val="multilevel"/>
    <w:tmpl w:val="D79E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5D575D"/>
    <w:multiLevelType w:val="hybridMultilevel"/>
    <w:tmpl w:val="FFFFFFFF"/>
    <w:lvl w:ilvl="0" w:tplc="AA0E4518">
      <w:start w:val="1"/>
      <w:numFmt w:val="bullet"/>
      <w:lvlText w:val=""/>
      <w:lvlJc w:val="left"/>
      <w:pPr>
        <w:ind w:left="720" w:hanging="360"/>
      </w:pPr>
      <w:rPr>
        <w:rFonts w:ascii="Symbol" w:hAnsi="Symbol" w:hint="default"/>
      </w:rPr>
    </w:lvl>
    <w:lvl w:ilvl="1" w:tplc="FF841EA2">
      <w:start w:val="1"/>
      <w:numFmt w:val="bullet"/>
      <w:lvlText w:val="o"/>
      <w:lvlJc w:val="left"/>
      <w:pPr>
        <w:ind w:left="1440" w:hanging="360"/>
      </w:pPr>
      <w:rPr>
        <w:rFonts w:ascii="Courier New" w:hAnsi="Courier New" w:hint="default"/>
      </w:rPr>
    </w:lvl>
    <w:lvl w:ilvl="2" w:tplc="79F42AC0">
      <w:start w:val="1"/>
      <w:numFmt w:val="bullet"/>
      <w:lvlText w:val=""/>
      <w:lvlJc w:val="left"/>
      <w:pPr>
        <w:ind w:left="2160" w:hanging="360"/>
      </w:pPr>
      <w:rPr>
        <w:rFonts w:ascii="Wingdings" w:hAnsi="Wingdings" w:hint="default"/>
      </w:rPr>
    </w:lvl>
    <w:lvl w:ilvl="3" w:tplc="53C04F2C">
      <w:start w:val="1"/>
      <w:numFmt w:val="bullet"/>
      <w:lvlText w:val=""/>
      <w:lvlJc w:val="left"/>
      <w:pPr>
        <w:ind w:left="2880" w:hanging="360"/>
      </w:pPr>
      <w:rPr>
        <w:rFonts w:ascii="Symbol" w:hAnsi="Symbol" w:hint="default"/>
      </w:rPr>
    </w:lvl>
    <w:lvl w:ilvl="4" w:tplc="C6320ABC">
      <w:start w:val="1"/>
      <w:numFmt w:val="bullet"/>
      <w:lvlText w:val="o"/>
      <w:lvlJc w:val="left"/>
      <w:pPr>
        <w:ind w:left="3600" w:hanging="360"/>
      </w:pPr>
      <w:rPr>
        <w:rFonts w:ascii="Courier New" w:hAnsi="Courier New" w:hint="default"/>
      </w:rPr>
    </w:lvl>
    <w:lvl w:ilvl="5" w:tplc="0CB28EB0">
      <w:start w:val="1"/>
      <w:numFmt w:val="bullet"/>
      <w:lvlText w:val=""/>
      <w:lvlJc w:val="left"/>
      <w:pPr>
        <w:ind w:left="4320" w:hanging="360"/>
      </w:pPr>
      <w:rPr>
        <w:rFonts w:ascii="Wingdings" w:hAnsi="Wingdings" w:hint="default"/>
      </w:rPr>
    </w:lvl>
    <w:lvl w:ilvl="6" w:tplc="56D6D9B0">
      <w:start w:val="1"/>
      <w:numFmt w:val="bullet"/>
      <w:lvlText w:val=""/>
      <w:lvlJc w:val="left"/>
      <w:pPr>
        <w:ind w:left="5040" w:hanging="360"/>
      </w:pPr>
      <w:rPr>
        <w:rFonts w:ascii="Symbol" w:hAnsi="Symbol" w:hint="default"/>
      </w:rPr>
    </w:lvl>
    <w:lvl w:ilvl="7" w:tplc="C8F61AD8">
      <w:start w:val="1"/>
      <w:numFmt w:val="bullet"/>
      <w:lvlText w:val="o"/>
      <w:lvlJc w:val="left"/>
      <w:pPr>
        <w:ind w:left="5760" w:hanging="360"/>
      </w:pPr>
      <w:rPr>
        <w:rFonts w:ascii="Courier New" w:hAnsi="Courier New" w:hint="default"/>
      </w:rPr>
    </w:lvl>
    <w:lvl w:ilvl="8" w:tplc="441684F8">
      <w:start w:val="1"/>
      <w:numFmt w:val="bullet"/>
      <w:lvlText w:val=""/>
      <w:lvlJc w:val="left"/>
      <w:pPr>
        <w:ind w:left="6480" w:hanging="360"/>
      </w:pPr>
      <w:rPr>
        <w:rFonts w:ascii="Wingdings" w:hAnsi="Wingdings" w:hint="default"/>
      </w:rPr>
    </w:lvl>
  </w:abstractNum>
  <w:abstractNum w:abstractNumId="6" w15:restartNumberingAfterBreak="0">
    <w:nsid w:val="0B0AFB11"/>
    <w:multiLevelType w:val="hybridMultilevel"/>
    <w:tmpl w:val="FFFFFFFF"/>
    <w:lvl w:ilvl="0" w:tplc="B88A303C">
      <w:start w:val="1"/>
      <w:numFmt w:val="bullet"/>
      <w:lvlText w:val=""/>
      <w:lvlJc w:val="left"/>
      <w:pPr>
        <w:ind w:left="720" w:hanging="360"/>
      </w:pPr>
      <w:rPr>
        <w:rFonts w:ascii="Symbol" w:hAnsi="Symbol" w:hint="default"/>
      </w:rPr>
    </w:lvl>
    <w:lvl w:ilvl="1" w:tplc="BF4E8FD8">
      <w:start w:val="1"/>
      <w:numFmt w:val="bullet"/>
      <w:lvlText w:val="o"/>
      <w:lvlJc w:val="left"/>
      <w:pPr>
        <w:ind w:left="1440" w:hanging="360"/>
      </w:pPr>
      <w:rPr>
        <w:rFonts w:ascii="Courier New" w:hAnsi="Courier New" w:hint="default"/>
      </w:rPr>
    </w:lvl>
    <w:lvl w:ilvl="2" w:tplc="F014F2AC">
      <w:start w:val="1"/>
      <w:numFmt w:val="bullet"/>
      <w:lvlText w:val=""/>
      <w:lvlJc w:val="left"/>
      <w:pPr>
        <w:ind w:left="2160" w:hanging="360"/>
      </w:pPr>
      <w:rPr>
        <w:rFonts w:ascii="Wingdings" w:hAnsi="Wingdings" w:hint="default"/>
      </w:rPr>
    </w:lvl>
    <w:lvl w:ilvl="3" w:tplc="66AE8982">
      <w:start w:val="1"/>
      <w:numFmt w:val="bullet"/>
      <w:lvlText w:val=""/>
      <w:lvlJc w:val="left"/>
      <w:pPr>
        <w:ind w:left="2880" w:hanging="360"/>
      </w:pPr>
      <w:rPr>
        <w:rFonts w:ascii="Symbol" w:hAnsi="Symbol" w:hint="default"/>
      </w:rPr>
    </w:lvl>
    <w:lvl w:ilvl="4" w:tplc="A1A6E932">
      <w:start w:val="1"/>
      <w:numFmt w:val="bullet"/>
      <w:lvlText w:val="o"/>
      <w:lvlJc w:val="left"/>
      <w:pPr>
        <w:ind w:left="3600" w:hanging="360"/>
      </w:pPr>
      <w:rPr>
        <w:rFonts w:ascii="Courier New" w:hAnsi="Courier New" w:hint="default"/>
      </w:rPr>
    </w:lvl>
    <w:lvl w:ilvl="5" w:tplc="D8E8D8F0">
      <w:start w:val="1"/>
      <w:numFmt w:val="bullet"/>
      <w:lvlText w:val=""/>
      <w:lvlJc w:val="left"/>
      <w:pPr>
        <w:ind w:left="4320" w:hanging="360"/>
      </w:pPr>
      <w:rPr>
        <w:rFonts w:ascii="Wingdings" w:hAnsi="Wingdings" w:hint="default"/>
      </w:rPr>
    </w:lvl>
    <w:lvl w:ilvl="6" w:tplc="0E565E1A">
      <w:start w:val="1"/>
      <w:numFmt w:val="bullet"/>
      <w:lvlText w:val=""/>
      <w:lvlJc w:val="left"/>
      <w:pPr>
        <w:ind w:left="5040" w:hanging="360"/>
      </w:pPr>
      <w:rPr>
        <w:rFonts w:ascii="Symbol" w:hAnsi="Symbol" w:hint="default"/>
      </w:rPr>
    </w:lvl>
    <w:lvl w:ilvl="7" w:tplc="81168D3C">
      <w:start w:val="1"/>
      <w:numFmt w:val="bullet"/>
      <w:lvlText w:val="o"/>
      <w:lvlJc w:val="left"/>
      <w:pPr>
        <w:ind w:left="5760" w:hanging="360"/>
      </w:pPr>
      <w:rPr>
        <w:rFonts w:ascii="Courier New" w:hAnsi="Courier New" w:hint="default"/>
      </w:rPr>
    </w:lvl>
    <w:lvl w:ilvl="8" w:tplc="C76AB7DC">
      <w:start w:val="1"/>
      <w:numFmt w:val="bullet"/>
      <w:lvlText w:val=""/>
      <w:lvlJc w:val="left"/>
      <w:pPr>
        <w:ind w:left="6480" w:hanging="360"/>
      </w:pPr>
      <w:rPr>
        <w:rFonts w:ascii="Wingdings" w:hAnsi="Wingdings" w:hint="default"/>
      </w:rPr>
    </w:lvl>
  </w:abstractNum>
  <w:abstractNum w:abstractNumId="7" w15:restartNumberingAfterBreak="0">
    <w:nsid w:val="0BE0383B"/>
    <w:multiLevelType w:val="multilevel"/>
    <w:tmpl w:val="FB44FF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462E47"/>
    <w:multiLevelType w:val="multilevel"/>
    <w:tmpl w:val="458C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7C1D6D"/>
    <w:multiLevelType w:val="hybridMultilevel"/>
    <w:tmpl w:val="FFFFFFFF"/>
    <w:lvl w:ilvl="0" w:tplc="3F561338">
      <w:start w:val="1"/>
      <w:numFmt w:val="bullet"/>
      <w:lvlText w:val=""/>
      <w:lvlJc w:val="left"/>
      <w:pPr>
        <w:ind w:left="720" w:hanging="360"/>
      </w:pPr>
      <w:rPr>
        <w:rFonts w:ascii="Symbol" w:hAnsi="Symbol" w:hint="default"/>
      </w:rPr>
    </w:lvl>
    <w:lvl w:ilvl="1" w:tplc="8B56F28E">
      <w:start w:val="1"/>
      <w:numFmt w:val="bullet"/>
      <w:lvlText w:val="o"/>
      <w:lvlJc w:val="left"/>
      <w:pPr>
        <w:ind w:left="1440" w:hanging="360"/>
      </w:pPr>
      <w:rPr>
        <w:rFonts w:ascii="Courier New" w:hAnsi="Courier New" w:hint="default"/>
      </w:rPr>
    </w:lvl>
    <w:lvl w:ilvl="2" w:tplc="E24E4FF4">
      <w:start w:val="1"/>
      <w:numFmt w:val="bullet"/>
      <w:lvlText w:val=""/>
      <w:lvlJc w:val="left"/>
      <w:pPr>
        <w:ind w:left="2160" w:hanging="360"/>
      </w:pPr>
      <w:rPr>
        <w:rFonts w:ascii="Wingdings" w:hAnsi="Wingdings" w:hint="default"/>
      </w:rPr>
    </w:lvl>
    <w:lvl w:ilvl="3" w:tplc="D5FE0F86">
      <w:start w:val="1"/>
      <w:numFmt w:val="bullet"/>
      <w:lvlText w:val=""/>
      <w:lvlJc w:val="left"/>
      <w:pPr>
        <w:ind w:left="2880" w:hanging="360"/>
      </w:pPr>
      <w:rPr>
        <w:rFonts w:ascii="Symbol" w:hAnsi="Symbol" w:hint="default"/>
      </w:rPr>
    </w:lvl>
    <w:lvl w:ilvl="4" w:tplc="CE72776E">
      <w:start w:val="1"/>
      <w:numFmt w:val="bullet"/>
      <w:lvlText w:val="o"/>
      <w:lvlJc w:val="left"/>
      <w:pPr>
        <w:ind w:left="3600" w:hanging="360"/>
      </w:pPr>
      <w:rPr>
        <w:rFonts w:ascii="Courier New" w:hAnsi="Courier New" w:hint="default"/>
      </w:rPr>
    </w:lvl>
    <w:lvl w:ilvl="5" w:tplc="43EAC580">
      <w:start w:val="1"/>
      <w:numFmt w:val="bullet"/>
      <w:lvlText w:val=""/>
      <w:lvlJc w:val="left"/>
      <w:pPr>
        <w:ind w:left="4320" w:hanging="360"/>
      </w:pPr>
      <w:rPr>
        <w:rFonts w:ascii="Wingdings" w:hAnsi="Wingdings" w:hint="default"/>
      </w:rPr>
    </w:lvl>
    <w:lvl w:ilvl="6" w:tplc="6F545B8A">
      <w:start w:val="1"/>
      <w:numFmt w:val="bullet"/>
      <w:lvlText w:val=""/>
      <w:lvlJc w:val="left"/>
      <w:pPr>
        <w:ind w:left="5040" w:hanging="360"/>
      </w:pPr>
      <w:rPr>
        <w:rFonts w:ascii="Symbol" w:hAnsi="Symbol" w:hint="default"/>
      </w:rPr>
    </w:lvl>
    <w:lvl w:ilvl="7" w:tplc="42645864">
      <w:start w:val="1"/>
      <w:numFmt w:val="bullet"/>
      <w:lvlText w:val="o"/>
      <w:lvlJc w:val="left"/>
      <w:pPr>
        <w:ind w:left="5760" w:hanging="360"/>
      </w:pPr>
      <w:rPr>
        <w:rFonts w:ascii="Courier New" w:hAnsi="Courier New" w:hint="default"/>
      </w:rPr>
    </w:lvl>
    <w:lvl w:ilvl="8" w:tplc="7DFE1D42">
      <w:start w:val="1"/>
      <w:numFmt w:val="bullet"/>
      <w:lvlText w:val=""/>
      <w:lvlJc w:val="left"/>
      <w:pPr>
        <w:ind w:left="6480" w:hanging="360"/>
      </w:pPr>
      <w:rPr>
        <w:rFonts w:ascii="Wingdings" w:hAnsi="Wingdings" w:hint="default"/>
      </w:rPr>
    </w:lvl>
  </w:abstractNum>
  <w:abstractNum w:abstractNumId="10" w15:restartNumberingAfterBreak="0">
    <w:nsid w:val="10182587"/>
    <w:multiLevelType w:val="multilevel"/>
    <w:tmpl w:val="EF4A9C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893AF7"/>
    <w:multiLevelType w:val="hybridMultilevel"/>
    <w:tmpl w:val="A9BC32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C3679FF"/>
    <w:multiLevelType w:val="multilevel"/>
    <w:tmpl w:val="E404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581840"/>
    <w:multiLevelType w:val="multilevel"/>
    <w:tmpl w:val="EC26F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9B7390"/>
    <w:multiLevelType w:val="multilevel"/>
    <w:tmpl w:val="605E69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7926F4"/>
    <w:multiLevelType w:val="hybridMultilevel"/>
    <w:tmpl w:val="19A0613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3AA0E6A"/>
    <w:multiLevelType w:val="hybridMultilevel"/>
    <w:tmpl w:val="FFFFFFFF"/>
    <w:lvl w:ilvl="0" w:tplc="1F041F1A">
      <w:start w:val="1"/>
      <w:numFmt w:val="bullet"/>
      <w:lvlText w:val=""/>
      <w:lvlJc w:val="left"/>
      <w:pPr>
        <w:ind w:left="720" w:hanging="360"/>
      </w:pPr>
      <w:rPr>
        <w:rFonts w:ascii="Symbol" w:hAnsi="Symbol" w:hint="default"/>
      </w:rPr>
    </w:lvl>
    <w:lvl w:ilvl="1" w:tplc="8D881248">
      <w:start w:val="1"/>
      <w:numFmt w:val="bullet"/>
      <w:lvlText w:val="o"/>
      <w:lvlJc w:val="left"/>
      <w:pPr>
        <w:ind w:left="1440" w:hanging="360"/>
      </w:pPr>
      <w:rPr>
        <w:rFonts w:ascii="Courier New" w:hAnsi="Courier New" w:hint="default"/>
      </w:rPr>
    </w:lvl>
    <w:lvl w:ilvl="2" w:tplc="CD2EDCE6">
      <w:start w:val="1"/>
      <w:numFmt w:val="bullet"/>
      <w:lvlText w:val=""/>
      <w:lvlJc w:val="left"/>
      <w:pPr>
        <w:ind w:left="2160" w:hanging="360"/>
      </w:pPr>
      <w:rPr>
        <w:rFonts w:ascii="Wingdings" w:hAnsi="Wingdings" w:hint="default"/>
      </w:rPr>
    </w:lvl>
    <w:lvl w:ilvl="3" w:tplc="1D70BE6A">
      <w:start w:val="1"/>
      <w:numFmt w:val="bullet"/>
      <w:lvlText w:val=""/>
      <w:lvlJc w:val="left"/>
      <w:pPr>
        <w:ind w:left="2880" w:hanging="360"/>
      </w:pPr>
      <w:rPr>
        <w:rFonts w:ascii="Symbol" w:hAnsi="Symbol" w:hint="default"/>
      </w:rPr>
    </w:lvl>
    <w:lvl w:ilvl="4" w:tplc="9EB88128">
      <w:start w:val="1"/>
      <w:numFmt w:val="bullet"/>
      <w:lvlText w:val="o"/>
      <w:lvlJc w:val="left"/>
      <w:pPr>
        <w:ind w:left="3600" w:hanging="360"/>
      </w:pPr>
      <w:rPr>
        <w:rFonts w:ascii="Courier New" w:hAnsi="Courier New" w:hint="default"/>
      </w:rPr>
    </w:lvl>
    <w:lvl w:ilvl="5" w:tplc="5FACA2C4">
      <w:start w:val="1"/>
      <w:numFmt w:val="bullet"/>
      <w:lvlText w:val=""/>
      <w:lvlJc w:val="left"/>
      <w:pPr>
        <w:ind w:left="4320" w:hanging="360"/>
      </w:pPr>
      <w:rPr>
        <w:rFonts w:ascii="Wingdings" w:hAnsi="Wingdings" w:hint="default"/>
      </w:rPr>
    </w:lvl>
    <w:lvl w:ilvl="6" w:tplc="A73E877E">
      <w:start w:val="1"/>
      <w:numFmt w:val="bullet"/>
      <w:lvlText w:val=""/>
      <w:lvlJc w:val="left"/>
      <w:pPr>
        <w:ind w:left="5040" w:hanging="360"/>
      </w:pPr>
      <w:rPr>
        <w:rFonts w:ascii="Symbol" w:hAnsi="Symbol" w:hint="default"/>
      </w:rPr>
    </w:lvl>
    <w:lvl w:ilvl="7" w:tplc="73060FD8">
      <w:start w:val="1"/>
      <w:numFmt w:val="bullet"/>
      <w:lvlText w:val="o"/>
      <w:lvlJc w:val="left"/>
      <w:pPr>
        <w:ind w:left="5760" w:hanging="360"/>
      </w:pPr>
      <w:rPr>
        <w:rFonts w:ascii="Courier New" w:hAnsi="Courier New" w:hint="default"/>
      </w:rPr>
    </w:lvl>
    <w:lvl w:ilvl="8" w:tplc="543C1C78">
      <w:start w:val="1"/>
      <w:numFmt w:val="bullet"/>
      <w:lvlText w:val=""/>
      <w:lvlJc w:val="left"/>
      <w:pPr>
        <w:ind w:left="6480" w:hanging="360"/>
      </w:pPr>
      <w:rPr>
        <w:rFonts w:ascii="Wingdings" w:hAnsi="Wingdings" w:hint="default"/>
      </w:rPr>
    </w:lvl>
  </w:abstractNum>
  <w:abstractNum w:abstractNumId="17" w15:restartNumberingAfterBreak="0">
    <w:nsid w:val="246F600B"/>
    <w:multiLevelType w:val="multilevel"/>
    <w:tmpl w:val="8CA65E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E4208D"/>
    <w:multiLevelType w:val="hybridMultilevel"/>
    <w:tmpl w:val="FFFFFFFF"/>
    <w:lvl w:ilvl="0" w:tplc="F03E1EB4">
      <w:start w:val="1"/>
      <w:numFmt w:val="bullet"/>
      <w:lvlText w:val=""/>
      <w:lvlJc w:val="left"/>
      <w:pPr>
        <w:ind w:left="720" w:hanging="360"/>
      </w:pPr>
      <w:rPr>
        <w:rFonts w:ascii="Symbol" w:hAnsi="Symbol" w:hint="default"/>
      </w:rPr>
    </w:lvl>
    <w:lvl w:ilvl="1" w:tplc="3564BFDA">
      <w:start w:val="1"/>
      <w:numFmt w:val="bullet"/>
      <w:lvlText w:val="o"/>
      <w:lvlJc w:val="left"/>
      <w:pPr>
        <w:ind w:left="1440" w:hanging="360"/>
      </w:pPr>
      <w:rPr>
        <w:rFonts w:ascii="Courier New" w:hAnsi="Courier New" w:hint="default"/>
      </w:rPr>
    </w:lvl>
    <w:lvl w:ilvl="2" w:tplc="9CE2116E">
      <w:start w:val="1"/>
      <w:numFmt w:val="bullet"/>
      <w:lvlText w:val=""/>
      <w:lvlJc w:val="left"/>
      <w:pPr>
        <w:ind w:left="2160" w:hanging="360"/>
      </w:pPr>
      <w:rPr>
        <w:rFonts w:ascii="Wingdings" w:hAnsi="Wingdings" w:hint="default"/>
      </w:rPr>
    </w:lvl>
    <w:lvl w:ilvl="3" w:tplc="29D65D5C">
      <w:start w:val="1"/>
      <w:numFmt w:val="bullet"/>
      <w:lvlText w:val=""/>
      <w:lvlJc w:val="left"/>
      <w:pPr>
        <w:ind w:left="2880" w:hanging="360"/>
      </w:pPr>
      <w:rPr>
        <w:rFonts w:ascii="Symbol" w:hAnsi="Symbol" w:hint="default"/>
      </w:rPr>
    </w:lvl>
    <w:lvl w:ilvl="4" w:tplc="16CAC9BE">
      <w:start w:val="1"/>
      <w:numFmt w:val="bullet"/>
      <w:lvlText w:val="o"/>
      <w:lvlJc w:val="left"/>
      <w:pPr>
        <w:ind w:left="3600" w:hanging="360"/>
      </w:pPr>
      <w:rPr>
        <w:rFonts w:ascii="Courier New" w:hAnsi="Courier New" w:hint="default"/>
      </w:rPr>
    </w:lvl>
    <w:lvl w:ilvl="5" w:tplc="29FCECF6">
      <w:start w:val="1"/>
      <w:numFmt w:val="bullet"/>
      <w:lvlText w:val=""/>
      <w:lvlJc w:val="left"/>
      <w:pPr>
        <w:ind w:left="4320" w:hanging="360"/>
      </w:pPr>
      <w:rPr>
        <w:rFonts w:ascii="Wingdings" w:hAnsi="Wingdings" w:hint="default"/>
      </w:rPr>
    </w:lvl>
    <w:lvl w:ilvl="6" w:tplc="3CD4DAA0">
      <w:start w:val="1"/>
      <w:numFmt w:val="bullet"/>
      <w:lvlText w:val=""/>
      <w:lvlJc w:val="left"/>
      <w:pPr>
        <w:ind w:left="5040" w:hanging="360"/>
      </w:pPr>
      <w:rPr>
        <w:rFonts w:ascii="Symbol" w:hAnsi="Symbol" w:hint="default"/>
      </w:rPr>
    </w:lvl>
    <w:lvl w:ilvl="7" w:tplc="AA7A878C">
      <w:start w:val="1"/>
      <w:numFmt w:val="bullet"/>
      <w:lvlText w:val="o"/>
      <w:lvlJc w:val="left"/>
      <w:pPr>
        <w:ind w:left="5760" w:hanging="360"/>
      </w:pPr>
      <w:rPr>
        <w:rFonts w:ascii="Courier New" w:hAnsi="Courier New" w:hint="default"/>
      </w:rPr>
    </w:lvl>
    <w:lvl w:ilvl="8" w:tplc="A6104AEE">
      <w:start w:val="1"/>
      <w:numFmt w:val="bullet"/>
      <w:lvlText w:val=""/>
      <w:lvlJc w:val="left"/>
      <w:pPr>
        <w:ind w:left="6480" w:hanging="360"/>
      </w:pPr>
      <w:rPr>
        <w:rFonts w:ascii="Wingdings" w:hAnsi="Wingdings" w:hint="default"/>
      </w:rPr>
    </w:lvl>
  </w:abstractNum>
  <w:abstractNum w:abstractNumId="19" w15:restartNumberingAfterBreak="0">
    <w:nsid w:val="24E65329"/>
    <w:multiLevelType w:val="multilevel"/>
    <w:tmpl w:val="0B38C2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4F04F69"/>
    <w:multiLevelType w:val="multilevel"/>
    <w:tmpl w:val="5B8CA18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83E0439"/>
    <w:multiLevelType w:val="multilevel"/>
    <w:tmpl w:val="49F00B7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8504ADB"/>
    <w:multiLevelType w:val="multilevel"/>
    <w:tmpl w:val="F5F8F2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DF1D5A"/>
    <w:multiLevelType w:val="multilevel"/>
    <w:tmpl w:val="8CAA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98A7B4"/>
    <w:multiLevelType w:val="hybridMultilevel"/>
    <w:tmpl w:val="FFFFFFFF"/>
    <w:lvl w:ilvl="0" w:tplc="F424AE34">
      <w:start w:val="1"/>
      <w:numFmt w:val="bullet"/>
      <w:lvlText w:val=""/>
      <w:lvlJc w:val="left"/>
      <w:pPr>
        <w:ind w:left="720" w:hanging="360"/>
      </w:pPr>
      <w:rPr>
        <w:rFonts w:ascii="Symbol" w:hAnsi="Symbol" w:hint="default"/>
      </w:rPr>
    </w:lvl>
    <w:lvl w:ilvl="1" w:tplc="82602A3C">
      <w:start w:val="1"/>
      <w:numFmt w:val="bullet"/>
      <w:lvlText w:val="o"/>
      <w:lvlJc w:val="left"/>
      <w:pPr>
        <w:ind w:left="1440" w:hanging="360"/>
      </w:pPr>
      <w:rPr>
        <w:rFonts w:ascii="Courier New" w:hAnsi="Courier New" w:hint="default"/>
      </w:rPr>
    </w:lvl>
    <w:lvl w:ilvl="2" w:tplc="C43A8184">
      <w:start w:val="1"/>
      <w:numFmt w:val="bullet"/>
      <w:lvlText w:val=""/>
      <w:lvlJc w:val="left"/>
      <w:pPr>
        <w:ind w:left="2160" w:hanging="360"/>
      </w:pPr>
      <w:rPr>
        <w:rFonts w:ascii="Wingdings" w:hAnsi="Wingdings" w:hint="default"/>
      </w:rPr>
    </w:lvl>
    <w:lvl w:ilvl="3" w:tplc="132CE9C4">
      <w:start w:val="1"/>
      <w:numFmt w:val="bullet"/>
      <w:lvlText w:val=""/>
      <w:lvlJc w:val="left"/>
      <w:pPr>
        <w:ind w:left="2880" w:hanging="360"/>
      </w:pPr>
      <w:rPr>
        <w:rFonts w:ascii="Symbol" w:hAnsi="Symbol" w:hint="default"/>
      </w:rPr>
    </w:lvl>
    <w:lvl w:ilvl="4" w:tplc="B54EFAA0">
      <w:start w:val="1"/>
      <w:numFmt w:val="bullet"/>
      <w:lvlText w:val="o"/>
      <w:lvlJc w:val="left"/>
      <w:pPr>
        <w:ind w:left="3600" w:hanging="360"/>
      </w:pPr>
      <w:rPr>
        <w:rFonts w:ascii="Courier New" w:hAnsi="Courier New" w:hint="default"/>
      </w:rPr>
    </w:lvl>
    <w:lvl w:ilvl="5" w:tplc="6F465422">
      <w:start w:val="1"/>
      <w:numFmt w:val="bullet"/>
      <w:lvlText w:val=""/>
      <w:lvlJc w:val="left"/>
      <w:pPr>
        <w:ind w:left="4320" w:hanging="360"/>
      </w:pPr>
      <w:rPr>
        <w:rFonts w:ascii="Wingdings" w:hAnsi="Wingdings" w:hint="default"/>
      </w:rPr>
    </w:lvl>
    <w:lvl w:ilvl="6" w:tplc="36248A68">
      <w:start w:val="1"/>
      <w:numFmt w:val="bullet"/>
      <w:lvlText w:val=""/>
      <w:lvlJc w:val="left"/>
      <w:pPr>
        <w:ind w:left="5040" w:hanging="360"/>
      </w:pPr>
      <w:rPr>
        <w:rFonts w:ascii="Symbol" w:hAnsi="Symbol" w:hint="default"/>
      </w:rPr>
    </w:lvl>
    <w:lvl w:ilvl="7" w:tplc="2460F6E6">
      <w:start w:val="1"/>
      <w:numFmt w:val="bullet"/>
      <w:lvlText w:val="o"/>
      <w:lvlJc w:val="left"/>
      <w:pPr>
        <w:ind w:left="5760" w:hanging="360"/>
      </w:pPr>
      <w:rPr>
        <w:rFonts w:ascii="Courier New" w:hAnsi="Courier New" w:hint="default"/>
      </w:rPr>
    </w:lvl>
    <w:lvl w:ilvl="8" w:tplc="7F4E612A">
      <w:start w:val="1"/>
      <w:numFmt w:val="bullet"/>
      <w:lvlText w:val=""/>
      <w:lvlJc w:val="left"/>
      <w:pPr>
        <w:ind w:left="6480" w:hanging="360"/>
      </w:pPr>
      <w:rPr>
        <w:rFonts w:ascii="Wingdings" w:hAnsi="Wingdings" w:hint="default"/>
      </w:rPr>
    </w:lvl>
  </w:abstractNum>
  <w:abstractNum w:abstractNumId="25" w15:restartNumberingAfterBreak="0">
    <w:nsid w:val="2E454B56"/>
    <w:multiLevelType w:val="multilevel"/>
    <w:tmpl w:val="E7507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F193564"/>
    <w:multiLevelType w:val="hybridMultilevel"/>
    <w:tmpl w:val="9274EFAE"/>
    <w:lvl w:ilvl="0" w:tplc="9A5641FC">
      <w:start w:val="1"/>
      <w:numFmt w:val="bullet"/>
      <w:lvlText w:val=""/>
      <w:lvlJc w:val="left"/>
      <w:pPr>
        <w:ind w:left="720" w:hanging="360"/>
      </w:pPr>
      <w:rPr>
        <w:rFonts w:ascii="Symbol" w:hAnsi="Symbol" w:hint="default"/>
      </w:rPr>
    </w:lvl>
    <w:lvl w:ilvl="1" w:tplc="E1BA5DBA">
      <w:start w:val="1"/>
      <w:numFmt w:val="bullet"/>
      <w:lvlText w:val="o"/>
      <w:lvlJc w:val="left"/>
      <w:pPr>
        <w:ind w:left="1440" w:hanging="360"/>
      </w:pPr>
      <w:rPr>
        <w:rFonts w:ascii="Courier New" w:hAnsi="Courier New" w:hint="default"/>
      </w:rPr>
    </w:lvl>
    <w:lvl w:ilvl="2" w:tplc="1BA4BF1C">
      <w:start w:val="1"/>
      <w:numFmt w:val="bullet"/>
      <w:lvlText w:val=""/>
      <w:lvlJc w:val="left"/>
      <w:pPr>
        <w:ind w:left="2160" w:hanging="360"/>
      </w:pPr>
      <w:rPr>
        <w:rFonts w:ascii="Wingdings" w:hAnsi="Wingdings" w:hint="default"/>
      </w:rPr>
    </w:lvl>
    <w:lvl w:ilvl="3" w:tplc="0B04EBEE">
      <w:start w:val="1"/>
      <w:numFmt w:val="bullet"/>
      <w:lvlText w:val=""/>
      <w:lvlJc w:val="left"/>
      <w:pPr>
        <w:ind w:left="2880" w:hanging="360"/>
      </w:pPr>
      <w:rPr>
        <w:rFonts w:ascii="Symbol" w:hAnsi="Symbol" w:hint="default"/>
      </w:rPr>
    </w:lvl>
    <w:lvl w:ilvl="4" w:tplc="90965A90">
      <w:start w:val="1"/>
      <w:numFmt w:val="bullet"/>
      <w:lvlText w:val="o"/>
      <w:lvlJc w:val="left"/>
      <w:pPr>
        <w:ind w:left="3600" w:hanging="360"/>
      </w:pPr>
      <w:rPr>
        <w:rFonts w:ascii="Courier New" w:hAnsi="Courier New" w:hint="default"/>
      </w:rPr>
    </w:lvl>
    <w:lvl w:ilvl="5" w:tplc="A5FAE056">
      <w:start w:val="1"/>
      <w:numFmt w:val="bullet"/>
      <w:lvlText w:val=""/>
      <w:lvlJc w:val="left"/>
      <w:pPr>
        <w:ind w:left="4320" w:hanging="360"/>
      </w:pPr>
      <w:rPr>
        <w:rFonts w:ascii="Wingdings" w:hAnsi="Wingdings" w:hint="default"/>
      </w:rPr>
    </w:lvl>
    <w:lvl w:ilvl="6" w:tplc="D54C62E6">
      <w:start w:val="1"/>
      <w:numFmt w:val="bullet"/>
      <w:lvlText w:val=""/>
      <w:lvlJc w:val="left"/>
      <w:pPr>
        <w:ind w:left="5040" w:hanging="360"/>
      </w:pPr>
      <w:rPr>
        <w:rFonts w:ascii="Symbol" w:hAnsi="Symbol" w:hint="default"/>
      </w:rPr>
    </w:lvl>
    <w:lvl w:ilvl="7" w:tplc="68A044C2">
      <w:start w:val="1"/>
      <w:numFmt w:val="bullet"/>
      <w:lvlText w:val="o"/>
      <w:lvlJc w:val="left"/>
      <w:pPr>
        <w:ind w:left="5760" w:hanging="360"/>
      </w:pPr>
      <w:rPr>
        <w:rFonts w:ascii="Courier New" w:hAnsi="Courier New" w:hint="default"/>
      </w:rPr>
    </w:lvl>
    <w:lvl w:ilvl="8" w:tplc="3B2C91D2">
      <w:start w:val="1"/>
      <w:numFmt w:val="bullet"/>
      <w:lvlText w:val=""/>
      <w:lvlJc w:val="left"/>
      <w:pPr>
        <w:ind w:left="6480" w:hanging="360"/>
      </w:pPr>
      <w:rPr>
        <w:rFonts w:ascii="Wingdings" w:hAnsi="Wingdings" w:hint="default"/>
      </w:rPr>
    </w:lvl>
  </w:abstractNum>
  <w:abstractNum w:abstractNumId="27" w15:restartNumberingAfterBreak="0">
    <w:nsid w:val="2F9A6FFC"/>
    <w:multiLevelType w:val="multilevel"/>
    <w:tmpl w:val="B5C25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448690"/>
    <w:multiLevelType w:val="hybridMultilevel"/>
    <w:tmpl w:val="FFFFFFFF"/>
    <w:lvl w:ilvl="0" w:tplc="35D23A36">
      <w:start w:val="1"/>
      <w:numFmt w:val="bullet"/>
      <w:lvlText w:val=""/>
      <w:lvlJc w:val="left"/>
      <w:pPr>
        <w:ind w:left="720" w:hanging="360"/>
      </w:pPr>
      <w:rPr>
        <w:rFonts w:ascii="Symbol" w:hAnsi="Symbol" w:hint="default"/>
      </w:rPr>
    </w:lvl>
    <w:lvl w:ilvl="1" w:tplc="A1FCC482">
      <w:start w:val="1"/>
      <w:numFmt w:val="bullet"/>
      <w:lvlText w:val="o"/>
      <w:lvlJc w:val="left"/>
      <w:pPr>
        <w:ind w:left="1440" w:hanging="360"/>
      </w:pPr>
      <w:rPr>
        <w:rFonts w:ascii="Courier New" w:hAnsi="Courier New" w:hint="default"/>
      </w:rPr>
    </w:lvl>
    <w:lvl w:ilvl="2" w:tplc="4C70C2FC">
      <w:start w:val="1"/>
      <w:numFmt w:val="bullet"/>
      <w:lvlText w:val=""/>
      <w:lvlJc w:val="left"/>
      <w:pPr>
        <w:ind w:left="2160" w:hanging="360"/>
      </w:pPr>
      <w:rPr>
        <w:rFonts w:ascii="Wingdings" w:hAnsi="Wingdings" w:hint="default"/>
      </w:rPr>
    </w:lvl>
    <w:lvl w:ilvl="3" w:tplc="CBAAEC6E">
      <w:start w:val="1"/>
      <w:numFmt w:val="bullet"/>
      <w:lvlText w:val=""/>
      <w:lvlJc w:val="left"/>
      <w:pPr>
        <w:ind w:left="2880" w:hanging="360"/>
      </w:pPr>
      <w:rPr>
        <w:rFonts w:ascii="Symbol" w:hAnsi="Symbol" w:hint="default"/>
      </w:rPr>
    </w:lvl>
    <w:lvl w:ilvl="4" w:tplc="E8CA0AC6">
      <w:start w:val="1"/>
      <w:numFmt w:val="bullet"/>
      <w:lvlText w:val="o"/>
      <w:lvlJc w:val="left"/>
      <w:pPr>
        <w:ind w:left="3600" w:hanging="360"/>
      </w:pPr>
      <w:rPr>
        <w:rFonts w:ascii="Courier New" w:hAnsi="Courier New" w:hint="default"/>
      </w:rPr>
    </w:lvl>
    <w:lvl w:ilvl="5" w:tplc="CEC4EF9A">
      <w:start w:val="1"/>
      <w:numFmt w:val="bullet"/>
      <w:lvlText w:val=""/>
      <w:lvlJc w:val="left"/>
      <w:pPr>
        <w:ind w:left="4320" w:hanging="360"/>
      </w:pPr>
      <w:rPr>
        <w:rFonts w:ascii="Wingdings" w:hAnsi="Wingdings" w:hint="default"/>
      </w:rPr>
    </w:lvl>
    <w:lvl w:ilvl="6" w:tplc="A47CBA28">
      <w:start w:val="1"/>
      <w:numFmt w:val="bullet"/>
      <w:lvlText w:val=""/>
      <w:lvlJc w:val="left"/>
      <w:pPr>
        <w:ind w:left="5040" w:hanging="360"/>
      </w:pPr>
      <w:rPr>
        <w:rFonts w:ascii="Symbol" w:hAnsi="Symbol" w:hint="default"/>
      </w:rPr>
    </w:lvl>
    <w:lvl w:ilvl="7" w:tplc="36B877F8">
      <w:start w:val="1"/>
      <w:numFmt w:val="bullet"/>
      <w:lvlText w:val="o"/>
      <w:lvlJc w:val="left"/>
      <w:pPr>
        <w:ind w:left="5760" w:hanging="360"/>
      </w:pPr>
      <w:rPr>
        <w:rFonts w:ascii="Courier New" w:hAnsi="Courier New" w:hint="default"/>
      </w:rPr>
    </w:lvl>
    <w:lvl w:ilvl="8" w:tplc="FB162514">
      <w:start w:val="1"/>
      <w:numFmt w:val="bullet"/>
      <w:lvlText w:val=""/>
      <w:lvlJc w:val="left"/>
      <w:pPr>
        <w:ind w:left="6480" w:hanging="360"/>
      </w:pPr>
      <w:rPr>
        <w:rFonts w:ascii="Wingdings" w:hAnsi="Wingdings" w:hint="default"/>
      </w:rPr>
    </w:lvl>
  </w:abstractNum>
  <w:abstractNum w:abstractNumId="29" w15:restartNumberingAfterBreak="0">
    <w:nsid w:val="3184F492"/>
    <w:multiLevelType w:val="hybridMultilevel"/>
    <w:tmpl w:val="FFFFFFFF"/>
    <w:lvl w:ilvl="0" w:tplc="D3F01B00">
      <w:start w:val="1"/>
      <w:numFmt w:val="bullet"/>
      <w:lvlText w:val=""/>
      <w:lvlJc w:val="left"/>
      <w:pPr>
        <w:ind w:left="720" w:hanging="360"/>
      </w:pPr>
      <w:rPr>
        <w:rFonts w:ascii="Symbol" w:hAnsi="Symbol" w:hint="default"/>
      </w:rPr>
    </w:lvl>
    <w:lvl w:ilvl="1" w:tplc="599AC3BE">
      <w:start w:val="1"/>
      <w:numFmt w:val="bullet"/>
      <w:lvlText w:val="o"/>
      <w:lvlJc w:val="left"/>
      <w:pPr>
        <w:ind w:left="1440" w:hanging="360"/>
      </w:pPr>
      <w:rPr>
        <w:rFonts w:ascii="Courier New" w:hAnsi="Courier New" w:hint="default"/>
      </w:rPr>
    </w:lvl>
    <w:lvl w:ilvl="2" w:tplc="C3427660">
      <w:start w:val="1"/>
      <w:numFmt w:val="bullet"/>
      <w:lvlText w:val=""/>
      <w:lvlJc w:val="left"/>
      <w:pPr>
        <w:ind w:left="2160" w:hanging="360"/>
      </w:pPr>
      <w:rPr>
        <w:rFonts w:ascii="Wingdings" w:hAnsi="Wingdings" w:hint="default"/>
      </w:rPr>
    </w:lvl>
    <w:lvl w:ilvl="3" w:tplc="B6545E1E">
      <w:start w:val="1"/>
      <w:numFmt w:val="bullet"/>
      <w:lvlText w:val=""/>
      <w:lvlJc w:val="left"/>
      <w:pPr>
        <w:ind w:left="2880" w:hanging="360"/>
      </w:pPr>
      <w:rPr>
        <w:rFonts w:ascii="Symbol" w:hAnsi="Symbol" w:hint="default"/>
      </w:rPr>
    </w:lvl>
    <w:lvl w:ilvl="4" w:tplc="17E2790E">
      <w:start w:val="1"/>
      <w:numFmt w:val="bullet"/>
      <w:lvlText w:val="o"/>
      <w:lvlJc w:val="left"/>
      <w:pPr>
        <w:ind w:left="3600" w:hanging="360"/>
      </w:pPr>
      <w:rPr>
        <w:rFonts w:ascii="Courier New" w:hAnsi="Courier New" w:hint="default"/>
      </w:rPr>
    </w:lvl>
    <w:lvl w:ilvl="5" w:tplc="AA925250">
      <w:start w:val="1"/>
      <w:numFmt w:val="bullet"/>
      <w:lvlText w:val=""/>
      <w:lvlJc w:val="left"/>
      <w:pPr>
        <w:ind w:left="4320" w:hanging="360"/>
      </w:pPr>
      <w:rPr>
        <w:rFonts w:ascii="Wingdings" w:hAnsi="Wingdings" w:hint="default"/>
      </w:rPr>
    </w:lvl>
    <w:lvl w:ilvl="6" w:tplc="510A726A">
      <w:start w:val="1"/>
      <w:numFmt w:val="bullet"/>
      <w:lvlText w:val=""/>
      <w:lvlJc w:val="left"/>
      <w:pPr>
        <w:ind w:left="5040" w:hanging="360"/>
      </w:pPr>
      <w:rPr>
        <w:rFonts w:ascii="Symbol" w:hAnsi="Symbol" w:hint="default"/>
      </w:rPr>
    </w:lvl>
    <w:lvl w:ilvl="7" w:tplc="B5367250">
      <w:start w:val="1"/>
      <w:numFmt w:val="bullet"/>
      <w:lvlText w:val="o"/>
      <w:lvlJc w:val="left"/>
      <w:pPr>
        <w:ind w:left="5760" w:hanging="360"/>
      </w:pPr>
      <w:rPr>
        <w:rFonts w:ascii="Courier New" w:hAnsi="Courier New" w:hint="default"/>
      </w:rPr>
    </w:lvl>
    <w:lvl w:ilvl="8" w:tplc="E8045FB8">
      <w:start w:val="1"/>
      <w:numFmt w:val="bullet"/>
      <w:lvlText w:val=""/>
      <w:lvlJc w:val="left"/>
      <w:pPr>
        <w:ind w:left="6480" w:hanging="360"/>
      </w:pPr>
      <w:rPr>
        <w:rFonts w:ascii="Wingdings" w:hAnsi="Wingdings" w:hint="default"/>
      </w:rPr>
    </w:lvl>
  </w:abstractNum>
  <w:abstractNum w:abstractNumId="30" w15:restartNumberingAfterBreak="0">
    <w:nsid w:val="3213D86A"/>
    <w:multiLevelType w:val="hybridMultilevel"/>
    <w:tmpl w:val="FFFFFFFF"/>
    <w:lvl w:ilvl="0" w:tplc="80FE2A64">
      <w:start w:val="1"/>
      <w:numFmt w:val="bullet"/>
      <w:lvlText w:val=""/>
      <w:lvlJc w:val="left"/>
      <w:pPr>
        <w:ind w:left="720" w:hanging="360"/>
      </w:pPr>
      <w:rPr>
        <w:rFonts w:ascii="Symbol" w:hAnsi="Symbol" w:hint="default"/>
      </w:rPr>
    </w:lvl>
    <w:lvl w:ilvl="1" w:tplc="C100A570">
      <w:start w:val="1"/>
      <w:numFmt w:val="bullet"/>
      <w:lvlText w:val="o"/>
      <w:lvlJc w:val="left"/>
      <w:pPr>
        <w:ind w:left="1440" w:hanging="360"/>
      </w:pPr>
      <w:rPr>
        <w:rFonts w:ascii="Courier New" w:hAnsi="Courier New" w:hint="default"/>
      </w:rPr>
    </w:lvl>
    <w:lvl w:ilvl="2" w:tplc="2BAAA542">
      <w:start w:val="1"/>
      <w:numFmt w:val="bullet"/>
      <w:lvlText w:val=""/>
      <w:lvlJc w:val="left"/>
      <w:pPr>
        <w:ind w:left="2160" w:hanging="360"/>
      </w:pPr>
      <w:rPr>
        <w:rFonts w:ascii="Wingdings" w:hAnsi="Wingdings" w:hint="default"/>
      </w:rPr>
    </w:lvl>
    <w:lvl w:ilvl="3" w:tplc="4F700B62">
      <w:start w:val="1"/>
      <w:numFmt w:val="bullet"/>
      <w:lvlText w:val=""/>
      <w:lvlJc w:val="left"/>
      <w:pPr>
        <w:ind w:left="2880" w:hanging="360"/>
      </w:pPr>
      <w:rPr>
        <w:rFonts w:ascii="Symbol" w:hAnsi="Symbol" w:hint="default"/>
      </w:rPr>
    </w:lvl>
    <w:lvl w:ilvl="4" w:tplc="EF5068BA">
      <w:start w:val="1"/>
      <w:numFmt w:val="bullet"/>
      <w:lvlText w:val="o"/>
      <w:lvlJc w:val="left"/>
      <w:pPr>
        <w:ind w:left="3600" w:hanging="360"/>
      </w:pPr>
      <w:rPr>
        <w:rFonts w:ascii="Courier New" w:hAnsi="Courier New" w:hint="default"/>
      </w:rPr>
    </w:lvl>
    <w:lvl w:ilvl="5" w:tplc="3D1A7908">
      <w:start w:val="1"/>
      <w:numFmt w:val="bullet"/>
      <w:lvlText w:val=""/>
      <w:lvlJc w:val="left"/>
      <w:pPr>
        <w:ind w:left="4320" w:hanging="360"/>
      </w:pPr>
      <w:rPr>
        <w:rFonts w:ascii="Wingdings" w:hAnsi="Wingdings" w:hint="default"/>
      </w:rPr>
    </w:lvl>
    <w:lvl w:ilvl="6" w:tplc="A300B5EC">
      <w:start w:val="1"/>
      <w:numFmt w:val="bullet"/>
      <w:lvlText w:val=""/>
      <w:lvlJc w:val="left"/>
      <w:pPr>
        <w:ind w:left="5040" w:hanging="360"/>
      </w:pPr>
      <w:rPr>
        <w:rFonts w:ascii="Symbol" w:hAnsi="Symbol" w:hint="default"/>
      </w:rPr>
    </w:lvl>
    <w:lvl w:ilvl="7" w:tplc="9E7C70B8">
      <w:start w:val="1"/>
      <w:numFmt w:val="bullet"/>
      <w:lvlText w:val="o"/>
      <w:lvlJc w:val="left"/>
      <w:pPr>
        <w:ind w:left="5760" w:hanging="360"/>
      </w:pPr>
      <w:rPr>
        <w:rFonts w:ascii="Courier New" w:hAnsi="Courier New" w:hint="default"/>
      </w:rPr>
    </w:lvl>
    <w:lvl w:ilvl="8" w:tplc="D6E83AD0">
      <w:start w:val="1"/>
      <w:numFmt w:val="bullet"/>
      <w:lvlText w:val=""/>
      <w:lvlJc w:val="left"/>
      <w:pPr>
        <w:ind w:left="6480" w:hanging="360"/>
      </w:pPr>
      <w:rPr>
        <w:rFonts w:ascii="Wingdings" w:hAnsi="Wingdings" w:hint="default"/>
      </w:rPr>
    </w:lvl>
  </w:abstractNum>
  <w:abstractNum w:abstractNumId="31" w15:restartNumberingAfterBreak="0">
    <w:nsid w:val="357F0266"/>
    <w:multiLevelType w:val="multilevel"/>
    <w:tmpl w:val="4596D8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697785A"/>
    <w:multiLevelType w:val="multilevel"/>
    <w:tmpl w:val="BF2A2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7701183"/>
    <w:multiLevelType w:val="hybridMultilevel"/>
    <w:tmpl w:val="FFFFFFFF"/>
    <w:lvl w:ilvl="0" w:tplc="B4A21AAA">
      <w:start w:val="1"/>
      <w:numFmt w:val="bullet"/>
      <w:lvlText w:val=""/>
      <w:lvlJc w:val="left"/>
      <w:pPr>
        <w:ind w:left="720" w:hanging="360"/>
      </w:pPr>
      <w:rPr>
        <w:rFonts w:ascii="Symbol" w:hAnsi="Symbol" w:hint="default"/>
      </w:rPr>
    </w:lvl>
    <w:lvl w:ilvl="1" w:tplc="38C2D3FE">
      <w:start w:val="1"/>
      <w:numFmt w:val="bullet"/>
      <w:lvlText w:val="o"/>
      <w:lvlJc w:val="left"/>
      <w:pPr>
        <w:ind w:left="1440" w:hanging="360"/>
      </w:pPr>
      <w:rPr>
        <w:rFonts w:ascii="Courier New" w:hAnsi="Courier New" w:hint="default"/>
      </w:rPr>
    </w:lvl>
    <w:lvl w:ilvl="2" w:tplc="6EF07D48">
      <w:start w:val="1"/>
      <w:numFmt w:val="bullet"/>
      <w:lvlText w:val=""/>
      <w:lvlJc w:val="left"/>
      <w:pPr>
        <w:ind w:left="2160" w:hanging="360"/>
      </w:pPr>
      <w:rPr>
        <w:rFonts w:ascii="Wingdings" w:hAnsi="Wingdings" w:hint="default"/>
      </w:rPr>
    </w:lvl>
    <w:lvl w:ilvl="3" w:tplc="93FEF34A">
      <w:start w:val="1"/>
      <w:numFmt w:val="bullet"/>
      <w:lvlText w:val=""/>
      <w:lvlJc w:val="left"/>
      <w:pPr>
        <w:ind w:left="2880" w:hanging="360"/>
      </w:pPr>
      <w:rPr>
        <w:rFonts w:ascii="Symbol" w:hAnsi="Symbol" w:hint="default"/>
      </w:rPr>
    </w:lvl>
    <w:lvl w:ilvl="4" w:tplc="04CECD6C">
      <w:start w:val="1"/>
      <w:numFmt w:val="bullet"/>
      <w:lvlText w:val="o"/>
      <w:lvlJc w:val="left"/>
      <w:pPr>
        <w:ind w:left="3600" w:hanging="360"/>
      </w:pPr>
      <w:rPr>
        <w:rFonts w:ascii="Courier New" w:hAnsi="Courier New" w:hint="default"/>
      </w:rPr>
    </w:lvl>
    <w:lvl w:ilvl="5" w:tplc="45D0A924">
      <w:start w:val="1"/>
      <w:numFmt w:val="bullet"/>
      <w:lvlText w:val=""/>
      <w:lvlJc w:val="left"/>
      <w:pPr>
        <w:ind w:left="4320" w:hanging="360"/>
      </w:pPr>
      <w:rPr>
        <w:rFonts w:ascii="Wingdings" w:hAnsi="Wingdings" w:hint="default"/>
      </w:rPr>
    </w:lvl>
    <w:lvl w:ilvl="6" w:tplc="3D1CCAF2">
      <w:start w:val="1"/>
      <w:numFmt w:val="bullet"/>
      <w:lvlText w:val=""/>
      <w:lvlJc w:val="left"/>
      <w:pPr>
        <w:ind w:left="5040" w:hanging="360"/>
      </w:pPr>
      <w:rPr>
        <w:rFonts w:ascii="Symbol" w:hAnsi="Symbol" w:hint="default"/>
      </w:rPr>
    </w:lvl>
    <w:lvl w:ilvl="7" w:tplc="3E0E0D92">
      <w:start w:val="1"/>
      <w:numFmt w:val="bullet"/>
      <w:lvlText w:val="o"/>
      <w:lvlJc w:val="left"/>
      <w:pPr>
        <w:ind w:left="5760" w:hanging="360"/>
      </w:pPr>
      <w:rPr>
        <w:rFonts w:ascii="Courier New" w:hAnsi="Courier New" w:hint="default"/>
      </w:rPr>
    </w:lvl>
    <w:lvl w:ilvl="8" w:tplc="FC9214B0">
      <w:start w:val="1"/>
      <w:numFmt w:val="bullet"/>
      <w:lvlText w:val=""/>
      <w:lvlJc w:val="left"/>
      <w:pPr>
        <w:ind w:left="6480" w:hanging="360"/>
      </w:pPr>
      <w:rPr>
        <w:rFonts w:ascii="Wingdings" w:hAnsi="Wingdings" w:hint="default"/>
      </w:rPr>
    </w:lvl>
  </w:abstractNum>
  <w:abstractNum w:abstractNumId="34" w15:restartNumberingAfterBreak="0">
    <w:nsid w:val="3ADC3B2B"/>
    <w:multiLevelType w:val="multilevel"/>
    <w:tmpl w:val="1EA6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38AA95"/>
    <w:multiLevelType w:val="hybridMultilevel"/>
    <w:tmpl w:val="FFFFFFFF"/>
    <w:lvl w:ilvl="0" w:tplc="45B83214">
      <w:start w:val="1"/>
      <w:numFmt w:val="bullet"/>
      <w:lvlText w:val=""/>
      <w:lvlJc w:val="left"/>
      <w:pPr>
        <w:ind w:left="720" w:hanging="360"/>
      </w:pPr>
      <w:rPr>
        <w:rFonts w:ascii="Symbol" w:hAnsi="Symbol" w:hint="default"/>
      </w:rPr>
    </w:lvl>
    <w:lvl w:ilvl="1" w:tplc="A7E0CAF8">
      <w:start w:val="1"/>
      <w:numFmt w:val="bullet"/>
      <w:lvlText w:val="o"/>
      <w:lvlJc w:val="left"/>
      <w:pPr>
        <w:ind w:left="1440" w:hanging="360"/>
      </w:pPr>
      <w:rPr>
        <w:rFonts w:ascii="Courier New" w:hAnsi="Courier New" w:hint="default"/>
      </w:rPr>
    </w:lvl>
    <w:lvl w:ilvl="2" w:tplc="07FA6394">
      <w:start w:val="1"/>
      <w:numFmt w:val="bullet"/>
      <w:lvlText w:val=""/>
      <w:lvlJc w:val="left"/>
      <w:pPr>
        <w:ind w:left="2160" w:hanging="360"/>
      </w:pPr>
      <w:rPr>
        <w:rFonts w:ascii="Wingdings" w:hAnsi="Wingdings" w:hint="default"/>
      </w:rPr>
    </w:lvl>
    <w:lvl w:ilvl="3" w:tplc="AAB0D146">
      <w:start w:val="1"/>
      <w:numFmt w:val="bullet"/>
      <w:lvlText w:val=""/>
      <w:lvlJc w:val="left"/>
      <w:pPr>
        <w:ind w:left="2880" w:hanging="360"/>
      </w:pPr>
      <w:rPr>
        <w:rFonts w:ascii="Symbol" w:hAnsi="Symbol" w:hint="default"/>
      </w:rPr>
    </w:lvl>
    <w:lvl w:ilvl="4" w:tplc="F8183548">
      <w:start w:val="1"/>
      <w:numFmt w:val="bullet"/>
      <w:lvlText w:val="o"/>
      <w:lvlJc w:val="left"/>
      <w:pPr>
        <w:ind w:left="3600" w:hanging="360"/>
      </w:pPr>
      <w:rPr>
        <w:rFonts w:ascii="Courier New" w:hAnsi="Courier New" w:hint="default"/>
      </w:rPr>
    </w:lvl>
    <w:lvl w:ilvl="5" w:tplc="5F5A7A1C">
      <w:start w:val="1"/>
      <w:numFmt w:val="bullet"/>
      <w:lvlText w:val=""/>
      <w:lvlJc w:val="left"/>
      <w:pPr>
        <w:ind w:left="4320" w:hanging="360"/>
      </w:pPr>
      <w:rPr>
        <w:rFonts w:ascii="Wingdings" w:hAnsi="Wingdings" w:hint="default"/>
      </w:rPr>
    </w:lvl>
    <w:lvl w:ilvl="6" w:tplc="E3DC0106">
      <w:start w:val="1"/>
      <w:numFmt w:val="bullet"/>
      <w:lvlText w:val=""/>
      <w:lvlJc w:val="left"/>
      <w:pPr>
        <w:ind w:left="5040" w:hanging="360"/>
      </w:pPr>
      <w:rPr>
        <w:rFonts w:ascii="Symbol" w:hAnsi="Symbol" w:hint="default"/>
      </w:rPr>
    </w:lvl>
    <w:lvl w:ilvl="7" w:tplc="B832EC48">
      <w:start w:val="1"/>
      <w:numFmt w:val="bullet"/>
      <w:lvlText w:val="o"/>
      <w:lvlJc w:val="left"/>
      <w:pPr>
        <w:ind w:left="5760" w:hanging="360"/>
      </w:pPr>
      <w:rPr>
        <w:rFonts w:ascii="Courier New" w:hAnsi="Courier New" w:hint="default"/>
      </w:rPr>
    </w:lvl>
    <w:lvl w:ilvl="8" w:tplc="304C3EA2">
      <w:start w:val="1"/>
      <w:numFmt w:val="bullet"/>
      <w:lvlText w:val=""/>
      <w:lvlJc w:val="left"/>
      <w:pPr>
        <w:ind w:left="6480" w:hanging="360"/>
      </w:pPr>
      <w:rPr>
        <w:rFonts w:ascii="Wingdings" w:hAnsi="Wingdings" w:hint="default"/>
      </w:rPr>
    </w:lvl>
  </w:abstractNum>
  <w:abstractNum w:abstractNumId="36" w15:restartNumberingAfterBreak="0">
    <w:nsid w:val="3BD9396C"/>
    <w:multiLevelType w:val="hybridMultilevel"/>
    <w:tmpl w:val="40CC1C5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3D610468"/>
    <w:multiLevelType w:val="multilevel"/>
    <w:tmpl w:val="708C2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678BD0"/>
    <w:multiLevelType w:val="hybridMultilevel"/>
    <w:tmpl w:val="FFFFFFFF"/>
    <w:lvl w:ilvl="0" w:tplc="4636D546">
      <w:start w:val="1"/>
      <w:numFmt w:val="bullet"/>
      <w:lvlText w:val=""/>
      <w:lvlJc w:val="left"/>
      <w:pPr>
        <w:ind w:left="720" w:hanging="360"/>
      </w:pPr>
      <w:rPr>
        <w:rFonts w:ascii="Symbol" w:hAnsi="Symbol" w:hint="default"/>
      </w:rPr>
    </w:lvl>
    <w:lvl w:ilvl="1" w:tplc="90BCDF82">
      <w:start w:val="1"/>
      <w:numFmt w:val="bullet"/>
      <w:lvlText w:val="o"/>
      <w:lvlJc w:val="left"/>
      <w:pPr>
        <w:ind w:left="1440" w:hanging="360"/>
      </w:pPr>
      <w:rPr>
        <w:rFonts w:ascii="Courier New" w:hAnsi="Courier New" w:hint="default"/>
      </w:rPr>
    </w:lvl>
    <w:lvl w:ilvl="2" w:tplc="4236831A">
      <w:start w:val="1"/>
      <w:numFmt w:val="bullet"/>
      <w:lvlText w:val=""/>
      <w:lvlJc w:val="left"/>
      <w:pPr>
        <w:ind w:left="2160" w:hanging="360"/>
      </w:pPr>
      <w:rPr>
        <w:rFonts w:ascii="Wingdings" w:hAnsi="Wingdings" w:hint="default"/>
      </w:rPr>
    </w:lvl>
    <w:lvl w:ilvl="3" w:tplc="1A302590">
      <w:start w:val="1"/>
      <w:numFmt w:val="bullet"/>
      <w:lvlText w:val=""/>
      <w:lvlJc w:val="left"/>
      <w:pPr>
        <w:ind w:left="2880" w:hanging="360"/>
      </w:pPr>
      <w:rPr>
        <w:rFonts w:ascii="Symbol" w:hAnsi="Symbol" w:hint="default"/>
      </w:rPr>
    </w:lvl>
    <w:lvl w:ilvl="4" w:tplc="5FC20F76">
      <w:start w:val="1"/>
      <w:numFmt w:val="bullet"/>
      <w:lvlText w:val="o"/>
      <w:lvlJc w:val="left"/>
      <w:pPr>
        <w:ind w:left="3600" w:hanging="360"/>
      </w:pPr>
      <w:rPr>
        <w:rFonts w:ascii="Courier New" w:hAnsi="Courier New" w:hint="default"/>
      </w:rPr>
    </w:lvl>
    <w:lvl w:ilvl="5" w:tplc="61FC6D70">
      <w:start w:val="1"/>
      <w:numFmt w:val="bullet"/>
      <w:lvlText w:val=""/>
      <w:lvlJc w:val="left"/>
      <w:pPr>
        <w:ind w:left="4320" w:hanging="360"/>
      </w:pPr>
      <w:rPr>
        <w:rFonts w:ascii="Wingdings" w:hAnsi="Wingdings" w:hint="default"/>
      </w:rPr>
    </w:lvl>
    <w:lvl w:ilvl="6" w:tplc="D3921384">
      <w:start w:val="1"/>
      <w:numFmt w:val="bullet"/>
      <w:lvlText w:val=""/>
      <w:lvlJc w:val="left"/>
      <w:pPr>
        <w:ind w:left="5040" w:hanging="360"/>
      </w:pPr>
      <w:rPr>
        <w:rFonts w:ascii="Symbol" w:hAnsi="Symbol" w:hint="default"/>
      </w:rPr>
    </w:lvl>
    <w:lvl w:ilvl="7" w:tplc="F850BE72">
      <w:start w:val="1"/>
      <w:numFmt w:val="bullet"/>
      <w:lvlText w:val="o"/>
      <w:lvlJc w:val="left"/>
      <w:pPr>
        <w:ind w:left="5760" w:hanging="360"/>
      </w:pPr>
      <w:rPr>
        <w:rFonts w:ascii="Courier New" w:hAnsi="Courier New" w:hint="default"/>
      </w:rPr>
    </w:lvl>
    <w:lvl w:ilvl="8" w:tplc="A34C0936">
      <w:start w:val="1"/>
      <w:numFmt w:val="bullet"/>
      <w:lvlText w:val=""/>
      <w:lvlJc w:val="left"/>
      <w:pPr>
        <w:ind w:left="6480" w:hanging="360"/>
      </w:pPr>
      <w:rPr>
        <w:rFonts w:ascii="Wingdings" w:hAnsi="Wingdings" w:hint="default"/>
      </w:rPr>
    </w:lvl>
  </w:abstractNum>
  <w:abstractNum w:abstractNumId="39" w15:restartNumberingAfterBreak="0">
    <w:nsid w:val="42108BDA"/>
    <w:multiLevelType w:val="hybridMultilevel"/>
    <w:tmpl w:val="FFFFFFFF"/>
    <w:lvl w:ilvl="0" w:tplc="EE64FB0A">
      <w:start w:val="1"/>
      <w:numFmt w:val="bullet"/>
      <w:lvlText w:val=""/>
      <w:lvlJc w:val="left"/>
      <w:pPr>
        <w:ind w:left="720" w:hanging="360"/>
      </w:pPr>
      <w:rPr>
        <w:rFonts w:ascii="Symbol" w:hAnsi="Symbol" w:hint="default"/>
      </w:rPr>
    </w:lvl>
    <w:lvl w:ilvl="1" w:tplc="6DEEC48E">
      <w:start w:val="1"/>
      <w:numFmt w:val="bullet"/>
      <w:lvlText w:val="o"/>
      <w:lvlJc w:val="left"/>
      <w:pPr>
        <w:ind w:left="1440" w:hanging="360"/>
      </w:pPr>
      <w:rPr>
        <w:rFonts w:ascii="Courier New" w:hAnsi="Courier New" w:hint="default"/>
      </w:rPr>
    </w:lvl>
    <w:lvl w:ilvl="2" w:tplc="35D20748">
      <w:start w:val="1"/>
      <w:numFmt w:val="bullet"/>
      <w:lvlText w:val=""/>
      <w:lvlJc w:val="left"/>
      <w:pPr>
        <w:ind w:left="2160" w:hanging="360"/>
      </w:pPr>
      <w:rPr>
        <w:rFonts w:ascii="Wingdings" w:hAnsi="Wingdings" w:hint="default"/>
      </w:rPr>
    </w:lvl>
    <w:lvl w:ilvl="3" w:tplc="AD2274B6">
      <w:start w:val="1"/>
      <w:numFmt w:val="bullet"/>
      <w:lvlText w:val=""/>
      <w:lvlJc w:val="left"/>
      <w:pPr>
        <w:ind w:left="2880" w:hanging="360"/>
      </w:pPr>
      <w:rPr>
        <w:rFonts w:ascii="Symbol" w:hAnsi="Symbol" w:hint="default"/>
      </w:rPr>
    </w:lvl>
    <w:lvl w:ilvl="4" w:tplc="E034EB84">
      <w:start w:val="1"/>
      <w:numFmt w:val="bullet"/>
      <w:lvlText w:val="o"/>
      <w:lvlJc w:val="left"/>
      <w:pPr>
        <w:ind w:left="3600" w:hanging="360"/>
      </w:pPr>
      <w:rPr>
        <w:rFonts w:ascii="Courier New" w:hAnsi="Courier New" w:hint="default"/>
      </w:rPr>
    </w:lvl>
    <w:lvl w:ilvl="5" w:tplc="BAA4D918">
      <w:start w:val="1"/>
      <w:numFmt w:val="bullet"/>
      <w:lvlText w:val=""/>
      <w:lvlJc w:val="left"/>
      <w:pPr>
        <w:ind w:left="4320" w:hanging="360"/>
      </w:pPr>
      <w:rPr>
        <w:rFonts w:ascii="Wingdings" w:hAnsi="Wingdings" w:hint="default"/>
      </w:rPr>
    </w:lvl>
    <w:lvl w:ilvl="6" w:tplc="0AEC66FC">
      <w:start w:val="1"/>
      <w:numFmt w:val="bullet"/>
      <w:lvlText w:val=""/>
      <w:lvlJc w:val="left"/>
      <w:pPr>
        <w:ind w:left="5040" w:hanging="360"/>
      </w:pPr>
      <w:rPr>
        <w:rFonts w:ascii="Symbol" w:hAnsi="Symbol" w:hint="default"/>
      </w:rPr>
    </w:lvl>
    <w:lvl w:ilvl="7" w:tplc="4E605192">
      <w:start w:val="1"/>
      <w:numFmt w:val="bullet"/>
      <w:lvlText w:val="o"/>
      <w:lvlJc w:val="left"/>
      <w:pPr>
        <w:ind w:left="5760" w:hanging="360"/>
      </w:pPr>
      <w:rPr>
        <w:rFonts w:ascii="Courier New" w:hAnsi="Courier New" w:hint="default"/>
      </w:rPr>
    </w:lvl>
    <w:lvl w:ilvl="8" w:tplc="D752E24A">
      <w:start w:val="1"/>
      <w:numFmt w:val="bullet"/>
      <w:lvlText w:val=""/>
      <w:lvlJc w:val="left"/>
      <w:pPr>
        <w:ind w:left="6480" w:hanging="360"/>
      </w:pPr>
      <w:rPr>
        <w:rFonts w:ascii="Wingdings" w:hAnsi="Wingdings" w:hint="default"/>
      </w:rPr>
    </w:lvl>
  </w:abstractNum>
  <w:abstractNum w:abstractNumId="40" w15:restartNumberingAfterBreak="0">
    <w:nsid w:val="42137077"/>
    <w:multiLevelType w:val="hybridMultilevel"/>
    <w:tmpl w:val="FFFFFFFF"/>
    <w:lvl w:ilvl="0" w:tplc="303CCE24">
      <w:start w:val="1"/>
      <w:numFmt w:val="bullet"/>
      <w:lvlText w:val=""/>
      <w:lvlJc w:val="left"/>
      <w:pPr>
        <w:ind w:left="720" w:hanging="360"/>
      </w:pPr>
      <w:rPr>
        <w:rFonts w:ascii="Symbol" w:hAnsi="Symbol" w:hint="default"/>
      </w:rPr>
    </w:lvl>
    <w:lvl w:ilvl="1" w:tplc="BEE862C8">
      <w:start w:val="1"/>
      <w:numFmt w:val="bullet"/>
      <w:lvlText w:val="o"/>
      <w:lvlJc w:val="left"/>
      <w:pPr>
        <w:ind w:left="1440" w:hanging="360"/>
      </w:pPr>
      <w:rPr>
        <w:rFonts w:ascii="Courier New" w:hAnsi="Courier New" w:hint="default"/>
      </w:rPr>
    </w:lvl>
    <w:lvl w:ilvl="2" w:tplc="ECF4F6C6">
      <w:start w:val="1"/>
      <w:numFmt w:val="bullet"/>
      <w:lvlText w:val=""/>
      <w:lvlJc w:val="left"/>
      <w:pPr>
        <w:ind w:left="2160" w:hanging="360"/>
      </w:pPr>
      <w:rPr>
        <w:rFonts w:ascii="Wingdings" w:hAnsi="Wingdings" w:hint="default"/>
      </w:rPr>
    </w:lvl>
    <w:lvl w:ilvl="3" w:tplc="9D568E3C">
      <w:start w:val="1"/>
      <w:numFmt w:val="bullet"/>
      <w:lvlText w:val=""/>
      <w:lvlJc w:val="left"/>
      <w:pPr>
        <w:ind w:left="2880" w:hanging="360"/>
      </w:pPr>
      <w:rPr>
        <w:rFonts w:ascii="Symbol" w:hAnsi="Symbol" w:hint="default"/>
      </w:rPr>
    </w:lvl>
    <w:lvl w:ilvl="4" w:tplc="2020D5B8">
      <w:start w:val="1"/>
      <w:numFmt w:val="bullet"/>
      <w:lvlText w:val="o"/>
      <w:lvlJc w:val="left"/>
      <w:pPr>
        <w:ind w:left="3600" w:hanging="360"/>
      </w:pPr>
      <w:rPr>
        <w:rFonts w:ascii="Courier New" w:hAnsi="Courier New" w:hint="default"/>
      </w:rPr>
    </w:lvl>
    <w:lvl w:ilvl="5" w:tplc="8A72A2B0">
      <w:start w:val="1"/>
      <w:numFmt w:val="bullet"/>
      <w:lvlText w:val=""/>
      <w:lvlJc w:val="left"/>
      <w:pPr>
        <w:ind w:left="4320" w:hanging="360"/>
      </w:pPr>
      <w:rPr>
        <w:rFonts w:ascii="Wingdings" w:hAnsi="Wingdings" w:hint="default"/>
      </w:rPr>
    </w:lvl>
    <w:lvl w:ilvl="6" w:tplc="D392445E">
      <w:start w:val="1"/>
      <w:numFmt w:val="bullet"/>
      <w:lvlText w:val=""/>
      <w:lvlJc w:val="left"/>
      <w:pPr>
        <w:ind w:left="5040" w:hanging="360"/>
      </w:pPr>
      <w:rPr>
        <w:rFonts w:ascii="Symbol" w:hAnsi="Symbol" w:hint="default"/>
      </w:rPr>
    </w:lvl>
    <w:lvl w:ilvl="7" w:tplc="29865E7C">
      <w:start w:val="1"/>
      <w:numFmt w:val="bullet"/>
      <w:lvlText w:val="o"/>
      <w:lvlJc w:val="left"/>
      <w:pPr>
        <w:ind w:left="5760" w:hanging="360"/>
      </w:pPr>
      <w:rPr>
        <w:rFonts w:ascii="Courier New" w:hAnsi="Courier New" w:hint="default"/>
      </w:rPr>
    </w:lvl>
    <w:lvl w:ilvl="8" w:tplc="3E2A4AE4">
      <w:start w:val="1"/>
      <w:numFmt w:val="bullet"/>
      <w:lvlText w:val=""/>
      <w:lvlJc w:val="left"/>
      <w:pPr>
        <w:ind w:left="6480" w:hanging="360"/>
      </w:pPr>
      <w:rPr>
        <w:rFonts w:ascii="Wingdings" w:hAnsi="Wingdings" w:hint="default"/>
      </w:rPr>
    </w:lvl>
  </w:abstractNum>
  <w:abstractNum w:abstractNumId="41" w15:restartNumberingAfterBreak="0">
    <w:nsid w:val="42A45D8F"/>
    <w:multiLevelType w:val="hybridMultilevel"/>
    <w:tmpl w:val="0CC2E06A"/>
    <w:lvl w:ilvl="0" w:tplc="C1EAB5DC">
      <w:start w:val="1"/>
      <w:numFmt w:val="decimal"/>
      <w:lvlText w:val="%1."/>
      <w:lvlJc w:val="left"/>
      <w:pPr>
        <w:ind w:left="720" w:hanging="360"/>
      </w:pPr>
    </w:lvl>
    <w:lvl w:ilvl="1" w:tplc="32F2B8B8">
      <w:start w:val="3"/>
      <w:numFmt w:val="decimal"/>
      <w:lvlText w:val="%2.2"/>
      <w:lvlJc w:val="left"/>
      <w:pPr>
        <w:ind w:left="1440" w:hanging="360"/>
      </w:pPr>
    </w:lvl>
    <w:lvl w:ilvl="2" w:tplc="EB420370">
      <w:start w:val="1"/>
      <w:numFmt w:val="lowerRoman"/>
      <w:lvlText w:val="%3."/>
      <w:lvlJc w:val="right"/>
      <w:pPr>
        <w:ind w:left="2160" w:hanging="180"/>
      </w:pPr>
    </w:lvl>
    <w:lvl w:ilvl="3" w:tplc="25BE3D10">
      <w:start w:val="1"/>
      <w:numFmt w:val="decimal"/>
      <w:lvlText w:val="%4."/>
      <w:lvlJc w:val="left"/>
      <w:pPr>
        <w:ind w:left="2880" w:hanging="360"/>
      </w:pPr>
    </w:lvl>
    <w:lvl w:ilvl="4" w:tplc="E9B0A77E">
      <w:start w:val="1"/>
      <w:numFmt w:val="lowerLetter"/>
      <w:lvlText w:val="%5."/>
      <w:lvlJc w:val="left"/>
      <w:pPr>
        <w:ind w:left="3600" w:hanging="360"/>
      </w:pPr>
    </w:lvl>
    <w:lvl w:ilvl="5" w:tplc="25B28390">
      <w:start w:val="1"/>
      <w:numFmt w:val="lowerRoman"/>
      <w:lvlText w:val="%6."/>
      <w:lvlJc w:val="right"/>
      <w:pPr>
        <w:ind w:left="4320" w:hanging="180"/>
      </w:pPr>
    </w:lvl>
    <w:lvl w:ilvl="6" w:tplc="CE90F81A">
      <w:start w:val="1"/>
      <w:numFmt w:val="decimal"/>
      <w:lvlText w:val="%7."/>
      <w:lvlJc w:val="left"/>
      <w:pPr>
        <w:ind w:left="5040" w:hanging="360"/>
      </w:pPr>
    </w:lvl>
    <w:lvl w:ilvl="7" w:tplc="A75CE8BE">
      <w:start w:val="1"/>
      <w:numFmt w:val="lowerLetter"/>
      <w:lvlText w:val="%8."/>
      <w:lvlJc w:val="left"/>
      <w:pPr>
        <w:ind w:left="5760" w:hanging="360"/>
      </w:pPr>
    </w:lvl>
    <w:lvl w:ilvl="8" w:tplc="6EB6C64A">
      <w:start w:val="1"/>
      <w:numFmt w:val="lowerRoman"/>
      <w:lvlText w:val="%9."/>
      <w:lvlJc w:val="right"/>
      <w:pPr>
        <w:ind w:left="6480" w:hanging="180"/>
      </w:pPr>
    </w:lvl>
  </w:abstractNum>
  <w:abstractNum w:abstractNumId="42" w15:restartNumberingAfterBreak="0">
    <w:nsid w:val="45074E4C"/>
    <w:multiLevelType w:val="multilevel"/>
    <w:tmpl w:val="0D0C0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9754295"/>
    <w:multiLevelType w:val="multilevel"/>
    <w:tmpl w:val="302C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4AD7C2"/>
    <w:multiLevelType w:val="hybridMultilevel"/>
    <w:tmpl w:val="FFFFFFFF"/>
    <w:lvl w:ilvl="0" w:tplc="EA544C62">
      <w:start w:val="1"/>
      <w:numFmt w:val="bullet"/>
      <w:lvlText w:val=""/>
      <w:lvlJc w:val="left"/>
      <w:pPr>
        <w:ind w:left="720" w:hanging="360"/>
      </w:pPr>
      <w:rPr>
        <w:rFonts w:ascii="Symbol" w:hAnsi="Symbol" w:hint="default"/>
      </w:rPr>
    </w:lvl>
    <w:lvl w:ilvl="1" w:tplc="CD7EEDB8">
      <w:start w:val="1"/>
      <w:numFmt w:val="bullet"/>
      <w:lvlText w:val="o"/>
      <w:lvlJc w:val="left"/>
      <w:pPr>
        <w:ind w:left="1440" w:hanging="360"/>
      </w:pPr>
      <w:rPr>
        <w:rFonts w:ascii="Courier New" w:hAnsi="Courier New" w:hint="default"/>
      </w:rPr>
    </w:lvl>
    <w:lvl w:ilvl="2" w:tplc="39AE4DC6">
      <w:start w:val="1"/>
      <w:numFmt w:val="bullet"/>
      <w:lvlText w:val=""/>
      <w:lvlJc w:val="left"/>
      <w:pPr>
        <w:ind w:left="2160" w:hanging="360"/>
      </w:pPr>
      <w:rPr>
        <w:rFonts w:ascii="Wingdings" w:hAnsi="Wingdings" w:hint="default"/>
      </w:rPr>
    </w:lvl>
    <w:lvl w:ilvl="3" w:tplc="331E51B4">
      <w:start w:val="1"/>
      <w:numFmt w:val="bullet"/>
      <w:lvlText w:val=""/>
      <w:lvlJc w:val="left"/>
      <w:pPr>
        <w:ind w:left="2880" w:hanging="360"/>
      </w:pPr>
      <w:rPr>
        <w:rFonts w:ascii="Symbol" w:hAnsi="Symbol" w:hint="default"/>
      </w:rPr>
    </w:lvl>
    <w:lvl w:ilvl="4" w:tplc="E1B6BEC0">
      <w:start w:val="1"/>
      <w:numFmt w:val="bullet"/>
      <w:lvlText w:val="o"/>
      <w:lvlJc w:val="left"/>
      <w:pPr>
        <w:ind w:left="3600" w:hanging="360"/>
      </w:pPr>
      <w:rPr>
        <w:rFonts w:ascii="Courier New" w:hAnsi="Courier New" w:hint="default"/>
      </w:rPr>
    </w:lvl>
    <w:lvl w:ilvl="5" w:tplc="6E702B24">
      <w:start w:val="1"/>
      <w:numFmt w:val="bullet"/>
      <w:lvlText w:val=""/>
      <w:lvlJc w:val="left"/>
      <w:pPr>
        <w:ind w:left="4320" w:hanging="360"/>
      </w:pPr>
      <w:rPr>
        <w:rFonts w:ascii="Wingdings" w:hAnsi="Wingdings" w:hint="default"/>
      </w:rPr>
    </w:lvl>
    <w:lvl w:ilvl="6" w:tplc="62EEDFF4">
      <w:start w:val="1"/>
      <w:numFmt w:val="bullet"/>
      <w:lvlText w:val=""/>
      <w:lvlJc w:val="left"/>
      <w:pPr>
        <w:ind w:left="5040" w:hanging="360"/>
      </w:pPr>
      <w:rPr>
        <w:rFonts w:ascii="Symbol" w:hAnsi="Symbol" w:hint="default"/>
      </w:rPr>
    </w:lvl>
    <w:lvl w:ilvl="7" w:tplc="198EDD7E">
      <w:start w:val="1"/>
      <w:numFmt w:val="bullet"/>
      <w:lvlText w:val="o"/>
      <w:lvlJc w:val="left"/>
      <w:pPr>
        <w:ind w:left="5760" w:hanging="360"/>
      </w:pPr>
      <w:rPr>
        <w:rFonts w:ascii="Courier New" w:hAnsi="Courier New" w:hint="default"/>
      </w:rPr>
    </w:lvl>
    <w:lvl w:ilvl="8" w:tplc="CD34EEA6">
      <w:start w:val="1"/>
      <w:numFmt w:val="bullet"/>
      <w:lvlText w:val=""/>
      <w:lvlJc w:val="left"/>
      <w:pPr>
        <w:ind w:left="6480" w:hanging="360"/>
      </w:pPr>
      <w:rPr>
        <w:rFonts w:ascii="Wingdings" w:hAnsi="Wingdings" w:hint="default"/>
      </w:rPr>
    </w:lvl>
  </w:abstractNum>
  <w:abstractNum w:abstractNumId="45" w15:restartNumberingAfterBreak="0">
    <w:nsid w:val="4A6263A1"/>
    <w:multiLevelType w:val="multilevel"/>
    <w:tmpl w:val="D734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BA0E408"/>
    <w:multiLevelType w:val="hybridMultilevel"/>
    <w:tmpl w:val="FFFFFFFF"/>
    <w:lvl w:ilvl="0" w:tplc="E98C5578">
      <w:start w:val="1"/>
      <w:numFmt w:val="bullet"/>
      <w:lvlText w:val=""/>
      <w:lvlJc w:val="left"/>
      <w:pPr>
        <w:ind w:left="720" w:hanging="360"/>
      </w:pPr>
      <w:rPr>
        <w:rFonts w:ascii="Symbol" w:hAnsi="Symbol" w:hint="default"/>
      </w:rPr>
    </w:lvl>
    <w:lvl w:ilvl="1" w:tplc="75F4B3F6">
      <w:start w:val="1"/>
      <w:numFmt w:val="bullet"/>
      <w:lvlText w:val="o"/>
      <w:lvlJc w:val="left"/>
      <w:pPr>
        <w:ind w:left="1440" w:hanging="360"/>
      </w:pPr>
      <w:rPr>
        <w:rFonts w:ascii="Courier New" w:hAnsi="Courier New" w:hint="default"/>
      </w:rPr>
    </w:lvl>
    <w:lvl w:ilvl="2" w:tplc="601EC976">
      <w:start w:val="1"/>
      <w:numFmt w:val="bullet"/>
      <w:lvlText w:val=""/>
      <w:lvlJc w:val="left"/>
      <w:pPr>
        <w:ind w:left="2160" w:hanging="360"/>
      </w:pPr>
      <w:rPr>
        <w:rFonts w:ascii="Wingdings" w:hAnsi="Wingdings" w:hint="default"/>
      </w:rPr>
    </w:lvl>
    <w:lvl w:ilvl="3" w:tplc="5802C400">
      <w:start w:val="1"/>
      <w:numFmt w:val="bullet"/>
      <w:lvlText w:val=""/>
      <w:lvlJc w:val="left"/>
      <w:pPr>
        <w:ind w:left="2880" w:hanging="360"/>
      </w:pPr>
      <w:rPr>
        <w:rFonts w:ascii="Symbol" w:hAnsi="Symbol" w:hint="default"/>
      </w:rPr>
    </w:lvl>
    <w:lvl w:ilvl="4" w:tplc="CF92AC92">
      <w:start w:val="1"/>
      <w:numFmt w:val="bullet"/>
      <w:lvlText w:val="o"/>
      <w:lvlJc w:val="left"/>
      <w:pPr>
        <w:ind w:left="3600" w:hanging="360"/>
      </w:pPr>
      <w:rPr>
        <w:rFonts w:ascii="Courier New" w:hAnsi="Courier New" w:hint="default"/>
      </w:rPr>
    </w:lvl>
    <w:lvl w:ilvl="5" w:tplc="D9D2FCD0">
      <w:start w:val="1"/>
      <w:numFmt w:val="bullet"/>
      <w:lvlText w:val=""/>
      <w:lvlJc w:val="left"/>
      <w:pPr>
        <w:ind w:left="4320" w:hanging="360"/>
      </w:pPr>
      <w:rPr>
        <w:rFonts w:ascii="Wingdings" w:hAnsi="Wingdings" w:hint="default"/>
      </w:rPr>
    </w:lvl>
    <w:lvl w:ilvl="6" w:tplc="51860A16">
      <w:start w:val="1"/>
      <w:numFmt w:val="bullet"/>
      <w:lvlText w:val=""/>
      <w:lvlJc w:val="left"/>
      <w:pPr>
        <w:ind w:left="5040" w:hanging="360"/>
      </w:pPr>
      <w:rPr>
        <w:rFonts w:ascii="Symbol" w:hAnsi="Symbol" w:hint="default"/>
      </w:rPr>
    </w:lvl>
    <w:lvl w:ilvl="7" w:tplc="2AF68352">
      <w:start w:val="1"/>
      <w:numFmt w:val="bullet"/>
      <w:lvlText w:val="o"/>
      <w:lvlJc w:val="left"/>
      <w:pPr>
        <w:ind w:left="5760" w:hanging="360"/>
      </w:pPr>
      <w:rPr>
        <w:rFonts w:ascii="Courier New" w:hAnsi="Courier New" w:hint="default"/>
      </w:rPr>
    </w:lvl>
    <w:lvl w:ilvl="8" w:tplc="41945058">
      <w:start w:val="1"/>
      <w:numFmt w:val="bullet"/>
      <w:lvlText w:val=""/>
      <w:lvlJc w:val="left"/>
      <w:pPr>
        <w:ind w:left="6480" w:hanging="360"/>
      </w:pPr>
      <w:rPr>
        <w:rFonts w:ascii="Wingdings" w:hAnsi="Wingdings" w:hint="default"/>
      </w:rPr>
    </w:lvl>
  </w:abstractNum>
  <w:abstractNum w:abstractNumId="47" w15:restartNumberingAfterBreak="0">
    <w:nsid w:val="4C92216C"/>
    <w:multiLevelType w:val="hybridMultilevel"/>
    <w:tmpl w:val="FFFFFFFF"/>
    <w:lvl w:ilvl="0" w:tplc="AFD40B4C">
      <w:start w:val="1"/>
      <w:numFmt w:val="bullet"/>
      <w:lvlText w:val=""/>
      <w:lvlJc w:val="left"/>
      <w:pPr>
        <w:ind w:left="720" w:hanging="360"/>
      </w:pPr>
      <w:rPr>
        <w:rFonts w:ascii="Symbol" w:hAnsi="Symbol" w:hint="default"/>
      </w:rPr>
    </w:lvl>
    <w:lvl w:ilvl="1" w:tplc="D3EECD32">
      <w:start w:val="1"/>
      <w:numFmt w:val="bullet"/>
      <w:lvlText w:val="o"/>
      <w:lvlJc w:val="left"/>
      <w:pPr>
        <w:ind w:left="1440" w:hanging="360"/>
      </w:pPr>
      <w:rPr>
        <w:rFonts w:ascii="Courier New" w:hAnsi="Courier New" w:hint="default"/>
      </w:rPr>
    </w:lvl>
    <w:lvl w:ilvl="2" w:tplc="7088AB7E">
      <w:start w:val="1"/>
      <w:numFmt w:val="bullet"/>
      <w:lvlText w:val=""/>
      <w:lvlJc w:val="left"/>
      <w:pPr>
        <w:ind w:left="2160" w:hanging="360"/>
      </w:pPr>
      <w:rPr>
        <w:rFonts w:ascii="Wingdings" w:hAnsi="Wingdings" w:hint="default"/>
      </w:rPr>
    </w:lvl>
    <w:lvl w:ilvl="3" w:tplc="908CD216">
      <w:start w:val="1"/>
      <w:numFmt w:val="bullet"/>
      <w:lvlText w:val=""/>
      <w:lvlJc w:val="left"/>
      <w:pPr>
        <w:ind w:left="2880" w:hanging="360"/>
      </w:pPr>
      <w:rPr>
        <w:rFonts w:ascii="Symbol" w:hAnsi="Symbol" w:hint="default"/>
      </w:rPr>
    </w:lvl>
    <w:lvl w:ilvl="4" w:tplc="27484448">
      <w:start w:val="1"/>
      <w:numFmt w:val="bullet"/>
      <w:lvlText w:val="o"/>
      <w:lvlJc w:val="left"/>
      <w:pPr>
        <w:ind w:left="3600" w:hanging="360"/>
      </w:pPr>
      <w:rPr>
        <w:rFonts w:ascii="Courier New" w:hAnsi="Courier New" w:hint="default"/>
      </w:rPr>
    </w:lvl>
    <w:lvl w:ilvl="5" w:tplc="CFB00CC2">
      <w:start w:val="1"/>
      <w:numFmt w:val="bullet"/>
      <w:lvlText w:val=""/>
      <w:lvlJc w:val="left"/>
      <w:pPr>
        <w:ind w:left="4320" w:hanging="360"/>
      </w:pPr>
      <w:rPr>
        <w:rFonts w:ascii="Wingdings" w:hAnsi="Wingdings" w:hint="default"/>
      </w:rPr>
    </w:lvl>
    <w:lvl w:ilvl="6" w:tplc="F0E627F6">
      <w:start w:val="1"/>
      <w:numFmt w:val="bullet"/>
      <w:lvlText w:val=""/>
      <w:lvlJc w:val="left"/>
      <w:pPr>
        <w:ind w:left="5040" w:hanging="360"/>
      </w:pPr>
      <w:rPr>
        <w:rFonts w:ascii="Symbol" w:hAnsi="Symbol" w:hint="default"/>
      </w:rPr>
    </w:lvl>
    <w:lvl w:ilvl="7" w:tplc="56DEFBB4">
      <w:start w:val="1"/>
      <w:numFmt w:val="bullet"/>
      <w:lvlText w:val="o"/>
      <w:lvlJc w:val="left"/>
      <w:pPr>
        <w:ind w:left="5760" w:hanging="360"/>
      </w:pPr>
      <w:rPr>
        <w:rFonts w:ascii="Courier New" w:hAnsi="Courier New" w:hint="default"/>
      </w:rPr>
    </w:lvl>
    <w:lvl w:ilvl="8" w:tplc="B0D42CC4">
      <w:start w:val="1"/>
      <w:numFmt w:val="bullet"/>
      <w:lvlText w:val=""/>
      <w:lvlJc w:val="left"/>
      <w:pPr>
        <w:ind w:left="6480" w:hanging="360"/>
      </w:pPr>
      <w:rPr>
        <w:rFonts w:ascii="Wingdings" w:hAnsi="Wingdings" w:hint="default"/>
      </w:rPr>
    </w:lvl>
  </w:abstractNum>
  <w:abstractNum w:abstractNumId="48" w15:restartNumberingAfterBreak="0">
    <w:nsid w:val="4E04272E"/>
    <w:multiLevelType w:val="multilevel"/>
    <w:tmpl w:val="78E681E8"/>
    <w:lvl w:ilvl="0">
      <w:start w:val="1"/>
      <w:numFmt w:val="decimal"/>
      <w:lvlText w:val="%1."/>
      <w:lvlJc w:val="left"/>
      <w:pPr>
        <w:ind w:left="585" w:hanging="58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9" w15:restartNumberingAfterBreak="0">
    <w:nsid w:val="51773144"/>
    <w:multiLevelType w:val="hybridMultilevel"/>
    <w:tmpl w:val="FFFFFFFF"/>
    <w:lvl w:ilvl="0" w:tplc="AB44C482">
      <w:start w:val="1"/>
      <w:numFmt w:val="bullet"/>
      <w:lvlText w:val=""/>
      <w:lvlJc w:val="left"/>
      <w:pPr>
        <w:ind w:left="720" w:hanging="360"/>
      </w:pPr>
      <w:rPr>
        <w:rFonts w:ascii="Symbol" w:hAnsi="Symbol" w:hint="default"/>
      </w:rPr>
    </w:lvl>
    <w:lvl w:ilvl="1" w:tplc="662AC8FC">
      <w:start w:val="1"/>
      <w:numFmt w:val="bullet"/>
      <w:lvlText w:val="o"/>
      <w:lvlJc w:val="left"/>
      <w:pPr>
        <w:ind w:left="1440" w:hanging="360"/>
      </w:pPr>
      <w:rPr>
        <w:rFonts w:ascii="Courier New" w:hAnsi="Courier New" w:hint="default"/>
      </w:rPr>
    </w:lvl>
    <w:lvl w:ilvl="2" w:tplc="E8D02BBC">
      <w:start w:val="1"/>
      <w:numFmt w:val="bullet"/>
      <w:lvlText w:val=""/>
      <w:lvlJc w:val="left"/>
      <w:pPr>
        <w:ind w:left="2160" w:hanging="360"/>
      </w:pPr>
      <w:rPr>
        <w:rFonts w:ascii="Wingdings" w:hAnsi="Wingdings" w:hint="default"/>
      </w:rPr>
    </w:lvl>
    <w:lvl w:ilvl="3" w:tplc="1BE8E00C">
      <w:start w:val="1"/>
      <w:numFmt w:val="bullet"/>
      <w:lvlText w:val=""/>
      <w:lvlJc w:val="left"/>
      <w:pPr>
        <w:ind w:left="2880" w:hanging="360"/>
      </w:pPr>
      <w:rPr>
        <w:rFonts w:ascii="Symbol" w:hAnsi="Symbol" w:hint="default"/>
      </w:rPr>
    </w:lvl>
    <w:lvl w:ilvl="4" w:tplc="C6402544">
      <w:start w:val="1"/>
      <w:numFmt w:val="bullet"/>
      <w:lvlText w:val="o"/>
      <w:lvlJc w:val="left"/>
      <w:pPr>
        <w:ind w:left="3600" w:hanging="360"/>
      </w:pPr>
      <w:rPr>
        <w:rFonts w:ascii="Courier New" w:hAnsi="Courier New" w:hint="default"/>
      </w:rPr>
    </w:lvl>
    <w:lvl w:ilvl="5" w:tplc="F210F56C">
      <w:start w:val="1"/>
      <w:numFmt w:val="bullet"/>
      <w:lvlText w:val=""/>
      <w:lvlJc w:val="left"/>
      <w:pPr>
        <w:ind w:left="4320" w:hanging="360"/>
      </w:pPr>
      <w:rPr>
        <w:rFonts w:ascii="Wingdings" w:hAnsi="Wingdings" w:hint="default"/>
      </w:rPr>
    </w:lvl>
    <w:lvl w:ilvl="6" w:tplc="D26E72FE">
      <w:start w:val="1"/>
      <w:numFmt w:val="bullet"/>
      <w:lvlText w:val=""/>
      <w:lvlJc w:val="left"/>
      <w:pPr>
        <w:ind w:left="5040" w:hanging="360"/>
      </w:pPr>
      <w:rPr>
        <w:rFonts w:ascii="Symbol" w:hAnsi="Symbol" w:hint="default"/>
      </w:rPr>
    </w:lvl>
    <w:lvl w:ilvl="7" w:tplc="02329072">
      <w:start w:val="1"/>
      <w:numFmt w:val="bullet"/>
      <w:lvlText w:val="o"/>
      <w:lvlJc w:val="left"/>
      <w:pPr>
        <w:ind w:left="5760" w:hanging="360"/>
      </w:pPr>
      <w:rPr>
        <w:rFonts w:ascii="Courier New" w:hAnsi="Courier New" w:hint="default"/>
      </w:rPr>
    </w:lvl>
    <w:lvl w:ilvl="8" w:tplc="CB121F96">
      <w:start w:val="1"/>
      <w:numFmt w:val="bullet"/>
      <w:lvlText w:val=""/>
      <w:lvlJc w:val="left"/>
      <w:pPr>
        <w:ind w:left="6480" w:hanging="360"/>
      </w:pPr>
      <w:rPr>
        <w:rFonts w:ascii="Wingdings" w:hAnsi="Wingdings" w:hint="default"/>
      </w:rPr>
    </w:lvl>
  </w:abstractNum>
  <w:abstractNum w:abstractNumId="50" w15:restartNumberingAfterBreak="0">
    <w:nsid w:val="51DD64C7"/>
    <w:multiLevelType w:val="multilevel"/>
    <w:tmpl w:val="E7DA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3E69F5B"/>
    <w:multiLevelType w:val="hybridMultilevel"/>
    <w:tmpl w:val="3118D258"/>
    <w:lvl w:ilvl="0" w:tplc="F8C0743E">
      <w:start w:val="1"/>
      <w:numFmt w:val="bullet"/>
      <w:lvlText w:val=""/>
      <w:lvlJc w:val="left"/>
      <w:pPr>
        <w:ind w:left="720" w:hanging="360"/>
      </w:pPr>
      <w:rPr>
        <w:rFonts w:ascii="Symbol" w:hAnsi="Symbol" w:hint="default"/>
      </w:rPr>
    </w:lvl>
    <w:lvl w:ilvl="1" w:tplc="FBB2642C">
      <w:start w:val="1"/>
      <w:numFmt w:val="bullet"/>
      <w:lvlText w:val="o"/>
      <w:lvlJc w:val="left"/>
      <w:pPr>
        <w:ind w:left="1440" w:hanging="360"/>
      </w:pPr>
      <w:rPr>
        <w:rFonts w:ascii="Courier New" w:hAnsi="Courier New" w:hint="default"/>
      </w:rPr>
    </w:lvl>
    <w:lvl w:ilvl="2" w:tplc="5EC8BA50">
      <w:start w:val="1"/>
      <w:numFmt w:val="bullet"/>
      <w:lvlText w:val=""/>
      <w:lvlJc w:val="left"/>
      <w:pPr>
        <w:ind w:left="2160" w:hanging="360"/>
      </w:pPr>
      <w:rPr>
        <w:rFonts w:ascii="Wingdings" w:hAnsi="Wingdings" w:hint="default"/>
      </w:rPr>
    </w:lvl>
    <w:lvl w:ilvl="3" w:tplc="174E4F02">
      <w:start w:val="1"/>
      <w:numFmt w:val="bullet"/>
      <w:lvlText w:val=""/>
      <w:lvlJc w:val="left"/>
      <w:pPr>
        <w:ind w:left="2880" w:hanging="360"/>
      </w:pPr>
      <w:rPr>
        <w:rFonts w:ascii="Symbol" w:hAnsi="Symbol" w:hint="default"/>
      </w:rPr>
    </w:lvl>
    <w:lvl w:ilvl="4" w:tplc="7E26122E">
      <w:start w:val="1"/>
      <w:numFmt w:val="bullet"/>
      <w:lvlText w:val="o"/>
      <w:lvlJc w:val="left"/>
      <w:pPr>
        <w:ind w:left="3600" w:hanging="360"/>
      </w:pPr>
      <w:rPr>
        <w:rFonts w:ascii="Courier New" w:hAnsi="Courier New" w:hint="default"/>
      </w:rPr>
    </w:lvl>
    <w:lvl w:ilvl="5" w:tplc="BD3E7948">
      <w:start w:val="1"/>
      <w:numFmt w:val="bullet"/>
      <w:lvlText w:val=""/>
      <w:lvlJc w:val="left"/>
      <w:pPr>
        <w:ind w:left="4320" w:hanging="360"/>
      </w:pPr>
      <w:rPr>
        <w:rFonts w:ascii="Wingdings" w:hAnsi="Wingdings" w:hint="default"/>
      </w:rPr>
    </w:lvl>
    <w:lvl w:ilvl="6" w:tplc="390AA192">
      <w:start w:val="1"/>
      <w:numFmt w:val="bullet"/>
      <w:lvlText w:val=""/>
      <w:lvlJc w:val="left"/>
      <w:pPr>
        <w:ind w:left="5040" w:hanging="360"/>
      </w:pPr>
      <w:rPr>
        <w:rFonts w:ascii="Symbol" w:hAnsi="Symbol" w:hint="default"/>
      </w:rPr>
    </w:lvl>
    <w:lvl w:ilvl="7" w:tplc="C5889144">
      <w:start w:val="1"/>
      <w:numFmt w:val="bullet"/>
      <w:lvlText w:val="o"/>
      <w:lvlJc w:val="left"/>
      <w:pPr>
        <w:ind w:left="5760" w:hanging="360"/>
      </w:pPr>
      <w:rPr>
        <w:rFonts w:ascii="Courier New" w:hAnsi="Courier New" w:hint="default"/>
      </w:rPr>
    </w:lvl>
    <w:lvl w:ilvl="8" w:tplc="74C2B45A">
      <w:start w:val="1"/>
      <w:numFmt w:val="bullet"/>
      <w:lvlText w:val=""/>
      <w:lvlJc w:val="left"/>
      <w:pPr>
        <w:ind w:left="6480" w:hanging="360"/>
      </w:pPr>
      <w:rPr>
        <w:rFonts w:ascii="Wingdings" w:hAnsi="Wingdings" w:hint="default"/>
      </w:rPr>
    </w:lvl>
  </w:abstractNum>
  <w:abstractNum w:abstractNumId="52" w15:restartNumberingAfterBreak="0">
    <w:nsid w:val="55A27339"/>
    <w:multiLevelType w:val="hybridMultilevel"/>
    <w:tmpl w:val="1FA2D11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53" w15:restartNumberingAfterBreak="0">
    <w:nsid w:val="5D1B29B3"/>
    <w:multiLevelType w:val="multilevel"/>
    <w:tmpl w:val="CB12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9EAA93"/>
    <w:multiLevelType w:val="hybridMultilevel"/>
    <w:tmpl w:val="FFFFFFFF"/>
    <w:lvl w:ilvl="0" w:tplc="863AD102">
      <w:start w:val="1"/>
      <w:numFmt w:val="bullet"/>
      <w:lvlText w:val=""/>
      <w:lvlJc w:val="left"/>
      <w:pPr>
        <w:ind w:left="720" w:hanging="360"/>
      </w:pPr>
      <w:rPr>
        <w:rFonts w:ascii="Symbol" w:hAnsi="Symbol" w:hint="default"/>
      </w:rPr>
    </w:lvl>
    <w:lvl w:ilvl="1" w:tplc="C9D46038">
      <w:start w:val="1"/>
      <w:numFmt w:val="bullet"/>
      <w:lvlText w:val="o"/>
      <w:lvlJc w:val="left"/>
      <w:pPr>
        <w:ind w:left="1440" w:hanging="360"/>
      </w:pPr>
      <w:rPr>
        <w:rFonts w:ascii="Courier New" w:hAnsi="Courier New" w:hint="default"/>
      </w:rPr>
    </w:lvl>
    <w:lvl w:ilvl="2" w:tplc="BC689746">
      <w:start w:val="1"/>
      <w:numFmt w:val="bullet"/>
      <w:lvlText w:val=""/>
      <w:lvlJc w:val="left"/>
      <w:pPr>
        <w:ind w:left="2160" w:hanging="360"/>
      </w:pPr>
      <w:rPr>
        <w:rFonts w:ascii="Wingdings" w:hAnsi="Wingdings" w:hint="default"/>
      </w:rPr>
    </w:lvl>
    <w:lvl w:ilvl="3" w:tplc="CB6A1DB2">
      <w:start w:val="1"/>
      <w:numFmt w:val="bullet"/>
      <w:lvlText w:val=""/>
      <w:lvlJc w:val="left"/>
      <w:pPr>
        <w:ind w:left="2880" w:hanging="360"/>
      </w:pPr>
      <w:rPr>
        <w:rFonts w:ascii="Symbol" w:hAnsi="Symbol" w:hint="default"/>
      </w:rPr>
    </w:lvl>
    <w:lvl w:ilvl="4" w:tplc="A3BE2EFA">
      <w:start w:val="1"/>
      <w:numFmt w:val="bullet"/>
      <w:lvlText w:val="o"/>
      <w:lvlJc w:val="left"/>
      <w:pPr>
        <w:ind w:left="3600" w:hanging="360"/>
      </w:pPr>
      <w:rPr>
        <w:rFonts w:ascii="Courier New" w:hAnsi="Courier New" w:hint="default"/>
      </w:rPr>
    </w:lvl>
    <w:lvl w:ilvl="5" w:tplc="7D328604">
      <w:start w:val="1"/>
      <w:numFmt w:val="bullet"/>
      <w:lvlText w:val=""/>
      <w:lvlJc w:val="left"/>
      <w:pPr>
        <w:ind w:left="4320" w:hanging="360"/>
      </w:pPr>
      <w:rPr>
        <w:rFonts w:ascii="Wingdings" w:hAnsi="Wingdings" w:hint="default"/>
      </w:rPr>
    </w:lvl>
    <w:lvl w:ilvl="6" w:tplc="AC48E8EA">
      <w:start w:val="1"/>
      <w:numFmt w:val="bullet"/>
      <w:lvlText w:val=""/>
      <w:lvlJc w:val="left"/>
      <w:pPr>
        <w:ind w:left="5040" w:hanging="360"/>
      </w:pPr>
      <w:rPr>
        <w:rFonts w:ascii="Symbol" w:hAnsi="Symbol" w:hint="default"/>
      </w:rPr>
    </w:lvl>
    <w:lvl w:ilvl="7" w:tplc="0B0C2298">
      <w:start w:val="1"/>
      <w:numFmt w:val="bullet"/>
      <w:lvlText w:val="o"/>
      <w:lvlJc w:val="left"/>
      <w:pPr>
        <w:ind w:left="5760" w:hanging="360"/>
      </w:pPr>
      <w:rPr>
        <w:rFonts w:ascii="Courier New" w:hAnsi="Courier New" w:hint="default"/>
      </w:rPr>
    </w:lvl>
    <w:lvl w:ilvl="8" w:tplc="A814A4EE">
      <w:start w:val="1"/>
      <w:numFmt w:val="bullet"/>
      <w:lvlText w:val=""/>
      <w:lvlJc w:val="left"/>
      <w:pPr>
        <w:ind w:left="6480" w:hanging="360"/>
      </w:pPr>
      <w:rPr>
        <w:rFonts w:ascii="Wingdings" w:hAnsi="Wingdings" w:hint="default"/>
      </w:rPr>
    </w:lvl>
  </w:abstractNum>
  <w:abstractNum w:abstractNumId="55" w15:restartNumberingAfterBreak="0">
    <w:nsid w:val="618B4CAF"/>
    <w:multiLevelType w:val="multilevel"/>
    <w:tmpl w:val="3E467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F35EC4"/>
    <w:multiLevelType w:val="multilevel"/>
    <w:tmpl w:val="A18E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61F015F"/>
    <w:multiLevelType w:val="hybridMultilevel"/>
    <w:tmpl w:val="ECFAB056"/>
    <w:lvl w:ilvl="0" w:tplc="0416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663DC794"/>
    <w:multiLevelType w:val="hybridMultilevel"/>
    <w:tmpl w:val="FFFFFFFF"/>
    <w:lvl w:ilvl="0" w:tplc="52E4750C">
      <w:start w:val="1"/>
      <w:numFmt w:val="bullet"/>
      <w:lvlText w:val=""/>
      <w:lvlJc w:val="left"/>
      <w:pPr>
        <w:ind w:left="720" w:hanging="360"/>
      </w:pPr>
      <w:rPr>
        <w:rFonts w:ascii="Symbol" w:hAnsi="Symbol" w:hint="default"/>
      </w:rPr>
    </w:lvl>
    <w:lvl w:ilvl="1" w:tplc="B202906A">
      <w:start w:val="1"/>
      <w:numFmt w:val="bullet"/>
      <w:lvlText w:val="o"/>
      <w:lvlJc w:val="left"/>
      <w:pPr>
        <w:ind w:left="1440" w:hanging="360"/>
      </w:pPr>
      <w:rPr>
        <w:rFonts w:ascii="Courier New" w:hAnsi="Courier New" w:hint="default"/>
      </w:rPr>
    </w:lvl>
    <w:lvl w:ilvl="2" w:tplc="A37C50DE">
      <w:start w:val="1"/>
      <w:numFmt w:val="bullet"/>
      <w:lvlText w:val=""/>
      <w:lvlJc w:val="left"/>
      <w:pPr>
        <w:ind w:left="2160" w:hanging="360"/>
      </w:pPr>
      <w:rPr>
        <w:rFonts w:ascii="Wingdings" w:hAnsi="Wingdings" w:hint="default"/>
      </w:rPr>
    </w:lvl>
    <w:lvl w:ilvl="3" w:tplc="A6D85D78">
      <w:start w:val="1"/>
      <w:numFmt w:val="bullet"/>
      <w:lvlText w:val=""/>
      <w:lvlJc w:val="left"/>
      <w:pPr>
        <w:ind w:left="2880" w:hanging="360"/>
      </w:pPr>
      <w:rPr>
        <w:rFonts w:ascii="Symbol" w:hAnsi="Symbol" w:hint="default"/>
      </w:rPr>
    </w:lvl>
    <w:lvl w:ilvl="4" w:tplc="246EEF9C">
      <w:start w:val="1"/>
      <w:numFmt w:val="bullet"/>
      <w:lvlText w:val="o"/>
      <w:lvlJc w:val="left"/>
      <w:pPr>
        <w:ind w:left="3600" w:hanging="360"/>
      </w:pPr>
      <w:rPr>
        <w:rFonts w:ascii="Courier New" w:hAnsi="Courier New" w:hint="default"/>
      </w:rPr>
    </w:lvl>
    <w:lvl w:ilvl="5" w:tplc="DF9E4F80">
      <w:start w:val="1"/>
      <w:numFmt w:val="bullet"/>
      <w:lvlText w:val=""/>
      <w:lvlJc w:val="left"/>
      <w:pPr>
        <w:ind w:left="4320" w:hanging="360"/>
      </w:pPr>
      <w:rPr>
        <w:rFonts w:ascii="Wingdings" w:hAnsi="Wingdings" w:hint="default"/>
      </w:rPr>
    </w:lvl>
    <w:lvl w:ilvl="6" w:tplc="749C1286">
      <w:start w:val="1"/>
      <w:numFmt w:val="bullet"/>
      <w:lvlText w:val=""/>
      <w:lvlJc w:val="left"/>
      <w:pPr>
        <w:ind w:left="5040" w:hanging="360"/>
      </w:pPr>
      <w:rPr>
        <w:rFonts w:ascii="Symbol" w:hAnsi="Symbol" w:hint="default"/>
      </w:rPr>
    </w:lvl>
    <w:lvl w:ilvl="7" w:tplc="E168DB4C">
      <w:start w:val="1"/>
      <w:numFmt w:val="bullet"/>
      <w:lvlText w:val="o"/>
      <w:lvlJc w:val="left"/>
      <w:pPr>
        <w:ind w:left="5760" w:hanging="360"/>
      </w:pPr>
      <w:rPr>
        <w:rFonts w:ascii="Courier New" w:hAnsi="Courier New" w:hint="default"/>
      </w:rPr>
    </w:lvl>
    <w:lvl w:ilvl="8" w:tplc="B2D4E6CC">
      <w:start w:val="1"/>
      <w:numFmt w:val="bullet"/>
      <w:lvlText w:val=""/>
      <w:lvlJc w:val="left"/>
      <w:pPr>
        <w:ind w:left="6480" w:hanging="360"/>
      </w:pPr>
      <w:rPr>
        <w:rFonts w:ascii="Wingdings" w:hAnsi="Wingdings" w:hint="default"/>
      </w:rPr>
    </w:lvl>
  </w:abstractNum>
  <w:abstractNum w:abstractNumId="59" w15:restartNumberingAfterBreak="0">
    <w:nsid w:val="67308978"/>
    <w:multiLevelType w:val="hybridMultilevel"/>
    <w:tmpl w:val="FFFFFFFF"/>
    <w:lvl w:ilvl="0" w:tplc="4E72F3DE">
      <w:start w:val="1"/>
      <w:numFmt w:val="bullet"/>
      <w:lvlText w:val=""/>
      <w:lvlJc w:val="left"/>
      <w:pPr>
        <w:ind w:left="720" w:hanging="360"/>
      </w:pPr>
      <w:rPr>
        <w:rFonts w:ascii="Symbol" w:hAnsi="Symbol" w:hint="default"/>
      </w:rPr>
    </w:lvl>
    <w:lvl w:ilvl="1" w:tplc="2FCAE84C">
      <w:start w:val="1"/>
      <w:numFmt w:val="bullet"/>
      <w:lvlText w:val="o"/>
      <w:lvlJc w:val="left"/>
      <w:pPr>
        <w:ind w:left="1440" w:hanging="360"/>
      </w:pPr>
      <w:rPr>
        <w:rFonts w:ascii="Courier New" w:hAnsi="Courier New" w:hint="default"/>
      </w:rPr>
    </w:lvl>
    <w:lvl w:ilvl="2" w:tplc="473C3B42">
      <w:start w:val="1"/>
      <w:numFmt w:val="bullet"/>
      <w:lvlText w:val=""/>
      <w:lvlJc w:val="left"/>
      <w:pPr>
        <w:ind w:left="2160" w:hanging="360"/>
      </w:pPr>
      <w:rPr>
        <w:rFonts w:ascii="Wingdings" w:hAnsi="Wingdings" w:hint="default"/>
      </w:rPr>
    </w:lvl>
    <w:lvl w:ilvl="3" w:tplc="DB447A12">
      <w:start w:val="1"/>
      <w:numFmt w:val="bullet"/>
      <w:lvlText w:val=""/>
      <w:lvlJc w:val="left"/>
      <w:pPr>
        <w:ind w:left="2880" w:hanging="360"/>
      </w:pPr>
      <w:rPr>
        <w:rFonts w:ascii="Symbol" w:hAnsi="Symbol" w:hint="default"/>
      </w:rPr>
    </w:lvl>
    <w:lvl w:ilvl="4" w:tplc="776018BA">
      <w:start w:val="1"/>
      <w:numFmt w:val="bullet"/>
      <w:lvlText w:val="o"/>
      <w:lvlJc w:val="left"/>
      <w:pPr>
        <w:ind w:left="3600" w:hanging="360"/>
      </w:pPr>
      <w:rPr>
        <w:rFonts w:ascii="Courier New" w:hAnsi="Courier New" w:hint="default"/>
      </w:rPr>
    </w:lvl>
    <w:lvl w:ilvl="5" w:tplc="EE8E3F94">
      <w:start w:val="1"/>
      <w:numFmt w:val="bullet"/>
      <w:lvlText w:val=""/>
      <w:lvlJc w:val="left"/>
      <w:pPr>
        <w:ind w:left="4320" w:hanging="360"/>
      </w:pPr>
      <w:rPr>
        <w:rFonts w:ascii="Wingdings" w:hAnsi="Wingdings" w:hint="default"/>
      </w:rPr>
    </w:lvl>
    <w:lvl w:ilvl="6" w:tplc="A242365C">
      <w:start w:val="1"/>
      <w:numFmt w:val="bullet"/>
      <w:lvlText w:val=""/>
      <w:lvlJc w:val="left"/>
      <w:pPr>
        <w:ind w:left="5040" w:hanging="360"/>
      </w:pPr>
      <w:rPr>
        <w:rFonts w:ascii="Symbol" w:hAnsi="Symbol" w:hint="default"/>
      </w:rPr>
    </w:lvl>
    <w:lvl w:ilvl="7" w:tplc="E4C05944">
      <w:start w:val="1"/>
      <w:numFmt w:val="bullet"/>
      <w:lvlText w:val="o"/>
      <w:lvlJc w:val="left"/>
      <w:pPr>
        <w:ind w:left="5760" w:hanging="360"/>
      </w:pPr>
      <w:rPr>
        <w:rFonts w:ascii="Courier New" w:hAnsi="Courier New" w:hint="default"/>
      </w:rPr>
    </w:lvl>
    <w:lvl w:ilvl="8" w:tplc="FEB87E40">
      <w:start w:val="1"/>
      <w:numFmt w:val="bullet"/>
      <w:lvlText w:val=""/>
      <w:lvlJc w:val="left"/>
      <w:pPr>
        <w:ind w:left="6480" w:hanging="360"/>
      </w:pPr>
      <w:rPr>
        <w:rFonts w:ascii="Wingdings" w:hAnsi="Wingdings" w:hint="default"/>
      </w:rPr>
    </w:lvl>
  </w:abstractNum>
  <w:abstractNum w:abstractNumId="60" w15:restartNumberingAfterBreak="0">
    <w:nsid w:val="684E38D3"/>
    <w:multiLevelType w:val="multilevel"/>
    <w:tmpl w:val="46D012F6"/>
    <w:lvl w:ilvl="0">
      <w:start w:val="3"/>
      <w:numFmt w:val="decimal"/>
      <w:lvlText w:val="%1."/>
      <w:lvlJc w:val="left"/>
      <w:pPr>
        <w:ind w:left="540" w:hanging="540"/>
      </w:pPr>
      <w:rPr>
        <w:rFonts w:hint="default"/>
        <w:b/>
      </w:rPr>
    </w:lvl>
    <w:lvl w:ilvl="1">
      <w:start w:val="2"/>
      <w:numFmt w:val="decimal"/>
      <w:lvlText w:val="%1.%2."/>
      <w:lvlJc w:val="left"/>
      <w:pPr>
        <w:ind w:left="720" w:hanging="72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1" w15:restartNumberingAfterBreak="0">
    <w:nsid w:val="6A9950B4"/>
    <w:multiLevelType w:val="multilevel"/>
    <w:tmpl w:val="A3E88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C624818"/>
    <w:multiLevelType w:val="multilevel"/>
    <w:tmpl w:val="EC26F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C90F92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6CD58573"/>
    <w:multiLevelType w:val="hybridMultilevel"/>
    <w:tmpl w:val="FFFFFFFF"/>
    <w:lvl w:ilvl="0" w:tplc="2006DC32">
      <w:start w:val="1"/>
      <w:numFmt w:val="bullet"/>
      <w:lvlText w:val=""/>
      <w:lvlJc w:val="left"/>
      <w:pPr>
        <w:ind w:left="720" w:hanging="360"/>
      </w:pPr>
      <w:rPr>
        <w:rFonts w:ascii="Symbol" w:hAnsi="Symbol" w:hint="default"/>
      </w:rPr>
    </w:lvl>
    <w:lvl w:ilvl="1" w:tplc="208AC08E">
      <w:start w:val="1"/>
      <w:numFmt w:val="bullet"/>
      <w:lvlText w:val="o"/>
      <w:lvlJc w:val="left"/>
      <w:pPr>
        <w:ind w:left="1440" w:hanging="360"/>
      </w:pPr>
      <w:rPr>
        <w:rFonts w:ascii="Courier New" w:hAnsi="Courier New" w:hint="default"/>
      </w:rPr>
    </w:lvl>
    <w:lvl w:ilvl="2" w:tplc="B1D00256">
      <w:start w:val="1"/>
      <w:numFmt w:val="bullet"/>
      <w:lvlText w:val=""/>
      <w:lvlJc w:val="left"/>
      <w:pPr>
        <w:ind w:left="2160" w:hanging="360"/>
      </w:pPr>
      <w:rPr>
        <w:rFonts w:ascii="Wingdings" w:hAnsi="Wingdings" w:hint="default"/>
      </w:rPr>
    </w:lvl>
    <w:lvl w:ilvl="3" w:tplc="06122E90">
      <w:start w:val="1"/>
      <w:numFmt w:val="bullet"/>
      <w:lvlText w:val=""/>
      <w:lvlJc w:val="left"/>
      <w:pPr>
        <w:ind w:left="2880" w:hanging="360"/>
      </w:pPr>
      <w:rPr>
        <w:rFonts w:ascii="Symbol" w:hAnsi="Symbol" w:hint="default"/>
      </w:rPr>
    </w:lvl>
    <w:lvl w:ilvl="4" w:tplc="D1E48D64">
      <w:start w:val="1"/>
      <w:numFmt w:val="bullet"/>
      <w:lvlText w:val="o"/>
      <w:lvlJc w:val="left"/>
      <w:pPr>
        <w:ind w:left="3600" w:hanging="360"/>
      </w:pPr>
      <w:rPr>
        <w:rFonts w:ascii="Courier New" w:hAnsi="Courier New" w:hint="default"/>
      </w:rPr>
    </w:lvl>
    <w:lvl w:ilvl="5" w:tplc="9B9422A6">
      <w:start w:val="1"/>
      <w:numFmt w:val="bullet"/>
      <w:lvlText w:val=""/>
      <w:lvlJc w:val="left"/>
      <w:pPr>
        <w:ind w:left="4320" w:hanging="360"/>
      </w:pPr>
      <w:rPr>
        <w:rFonts w:ascii="Wingdings" w:hAnsi="Wingdings" w:hint="default"/>
      </w:rPr>
    </w:lvl>
    <w:lvl w:ilvl="6" w:tplc="902C7306">
      <w:start w:val="1"/>
      <w:numFmt w:val="bullet"/>
      <w:lvlText w:val=""/>
      <w:lvlJc w:val="left"/>
      <w:pPr>
        <w:ind w:left="5040" w:hanging="360"/>
      </w:pPr>
      <w:rPr>
        <w:rFonts w:ascii="Symbol" w:hAnsi="Symbol" w:hint="default"/>
      </w:rPr>
    </w:lvl>
    <w:lvl w:ilvl="7" w:tplc="3DD0DB9C">
      <w:start w:val="1"/>
      <w:numFmt w:val="bullet"/>
      <w:lvlText w:val="o"/>
      <w:lvlJc w:val="left"/>
      <w:pPr>
        <w:ind w:left="5760" w:hanging="360"/>
      </w:pPr>
      <w:rPr>
        <w:rFonts w:ascii="Courier New" w:hAnsi="Courier New" w:hint="default"/>
      </w:rPr>
    </w:lvl>
    <w:lvl w:ilvl="8" w:tplc="78DE5C18">
      <w:start w:val="1"/>
      <w:numFmt w:val="bullet"/>
      <w:lvlText w:val=""/>
      <w:lvlJc w:val="left"/>
      <w:pPr>
        <w:ind w:left="6480" w:hanging="360"/>
      </w:pPr>
      <w:rPr>
        <w:rFonts w:ascii="Wingdings" w:hAnsi="Wingdings" w:hint="default"/>
      </w:rPr>
    </w:lvl>
  </w:abstractNum>
  <w:abstractNum w:abstractNumId="65" w15:restartNumberingAfterBreak="0">
    <w:nsid w:val="6D994601"/>
    <w:multiLevelType w:val="hybridMultilevel"/>
    <w:tmpl w:val="FFFFFFFF"/>
    <w:lvl w:ilvl="0" w:tplc="0B52BF36">
      <w:start w:val="1"/>
      <w:numFmt w:val="bullet"/>
      <w:lvlText w:val=""/>
      <w:lvlJc w:val="left"/>
      <w:pPr>
        <w:ind w:left="720" w:hanging="360"/>
      </w:pPr>
      <w:rPr>
        <w:rFonts w:ascii="Symbol" w:hAnsi="Symbol" w:hint="default"/>
      </w:rPr>
    </w:lvl>
    <w:lvl w:ilvl="1" w:tplc="FE6897CE">
      <w:start w:val="1"/>
      <w:numFmt w:val="bullet"/>
      <w:lvlText w:val="o"/>
      <w:lvlJc w:val="left"/>
      <w:pPr>
        <w:ind w:left="1440" w:hanging="360"/>
      </w:pPr>
      <w:rPr>
        <w:rFonts w:ascii="Courier New" w:hAnsi="Courier New" w:hint="default"/>
      </w:rPr>
    </w:lvl>
    <w:lvl w:ilvl="2" w:tplc="371C9CD6">
      <w:start w:val="1"/>
      <w:numFmt w:val="bullet"/>
      <w:lvlText w:val=""/>
      <w:lvlJc w:val="left"/>
      <w:pPr>
        <w:ind w:left="2160" w:hanging="360"/>
      </w:pPr>
      <w:rPr>
        <w:rFonts w:ascii="Wingdings" w:hAnsi="Wingdings" w:hint="default"/>
      </w:rPr>
    </w:lvl>
    <w:lvl w:ilvl="3" w:tplc="2D6C0F96">
      <w:start w:val="1"/>
      <w:numFmt w:val="bullet"/>
      <w:lvlText w:val=""/>
      <w:lvlJc w:val="left"/>
      <w:pPr>
        <w:ind w:left="2880" w:hanging="360"/>
      </w:pPr>
      <w:rPr>
        <w:rFonts w:ascii="Symbol" w:hAnsi="Symbol" w:hint="default"/>
      </w:rPr>
    </w:lvl>
    <w:lvl w:ilvl="4" w:tplc="32E84DF8">
      <w:start w:val="1"/>
      <w:numFmt w:val="bullet"/>
      <w:lvlText w:val="o"/>
      <w:lvlJc w:val="left"/>
      <w:pPr>
        <w:ind w:left="3600" w:hanging="360"/>
      </w:pPr>
      <w:rPr>
        <w:rFonts w:ascii="Courier New" w:hAnsi="Courier New" w:hint="default"/>
      </w:rPr>
    </w:lvl>
    <w:lvl w:ilvl="5" w:tplc="7DC099F8">
      <w:start w:val="1"/>
      <w:numFmt w:val="bullet"/>
      <w:lvlText w:val=""/>
      <w:lvlJc w:val="left"/>
      <w:pPr>
        <w:ind w:left="4320" w:hanging="360"/>
      </w:pPr>
      <w:rPr>
        <w:rFonts w:ascii="Wingdings" w:hAnsi="Wingdings" w:hint="default"/>
      </w:rPr>
    </w:lvl>
    <w:lvl w:ilvl="6" w:tplc="40D23AAE">
      <w:start w:val="1"/>
      <w:numFmt w:val="bullet"/>
      <w:lvlText w:val=""/>
      <w:lvlJc w:val="left"/>
      <w:pPr>
        <w:ind w:left="5040" w:hanging="360"/>
      </w:pPr>
      <w:rPr>
        <w:rFonts w:ascii="Symbol" w:hAnsi="Symbol" w:hint="default"/>
      </w:rPr>
    </w:lvl>
    <w:lvl w:ilvl="7" w:tplc="82964B42">
      <w:start w:val="1"/>
      <w:numFmt w:val="bullet"/>
      <w:lvlText w:val="o"/>
      <w:lvlJc w:val="left"/>
      <w:pPr>
        <w:ind w:left="5760" w:hanging="360"/>
      </w:pPr>
      <w:rPr>
        <w:rFonts w:ascii="Courier New" w:hAnsi="Courier New" w:hint="default"/>
      </w:rPr>
    </w:lvl>
    <w:lvl w:ilvl="8" w:tplc="9B0A5284">
      <w:start w:val="1"/>
      <w:numFmt w:val="bullet"/>
      <w:lvlText w:val=""/>
      <w:lvlJc w:val="left"/>
      <w:pPr>
        <w:ind w:left="6480" w:hanging="360"/>
      </w:pPr>
      <w:rPr>
        <w:rFonts w:ascii="Wingdings" w:hAnsi="Wingdings" w:hint="default"/>
      </w:rPr>
    </w:lvl>
  </w:abstractNum>
  <w:abstractNum w:abstractNumId="66" w15:restartNumberingAfterBreak="0">
    <w:nsid w:val="6DC2155B"/>
    <w:multiLevelType w:val="hybridMultilevel"/>
    <w:tmpl w:val="FFFFFFFF"/>
    <w:lvl w:ilvl="0" w:tplc="94DADFE2">
      <w:start w:val="1"/>
      <w:numFmt w:val="bullet"/>
      <w:lvlText w:val=""/>
      <w:lvlJc w:val="left"/>
      <w:pPr>
        <w:ind w:left="720" w:hanging="360"/>
      </w:pPr>
      <w:rPr>
        <w:rFonts w:ascii="Symbol" w:hAnsi="Symbol" w:hint="default"/>
      </w:rPr>
    </w:lvl>
    <w:lvl w:ilvl="1" w:tplc="64EACB1C">
      <w:start w:val="1"/>
      <w:numFmt w:val="bullet"/>
      <w:lvlText w:val="o"/>
      <w:lvlJc w:val="left"/>
      <w:pPr>
        <w:ind w:left="1440" w:hanging="360"/>
      </w:pPr>
      <w:rPr>
        <w:rFonts w:ascii="Courier New" w:hAnsi="Courier New" w:hint="default"/>
      </w:rPr>
    </w:lvl>
    <w:lvl w:ilvl="2" w:tplc="A866BC4E">
      <w:start w:val="1"/>
      <w:numFmt w:val="bullet"/>
      <w:lvlText w:val=""/>
      <w:lvlJc w:val="left"/>
      <w:pPr>
        <w:ind w:left="2160" w:hanging="360"/>
      </w:pPr>
      <w:rPr>
        <w:rFonts w:ascii="Wingdings" w:hAnsi="Wingdings" w:hint="default"/>
      </w:rPr>
    </w:lvl>
    <w:lvl w:ilvl="3" w:tplc="9586A088">
      <w:start w:val="1"/>
      <w:numFmt w:val="bullet"/>
      <w:lvlText w:val=""/>
      <w:lvlJc w:val="left"/>
      <w:pPr>
        <w:ind w:left="2880" w:hanging="360"/>
      </w:pPr>
      <w:rPr>
        <w:rFonts w:ascii="Symbol" w:hAnsi="Symbol" w:hint="default"/>
      </w:rPr>
    </w:lvl>
    <w:lvl w:ilvl="4" w:tplc="2AC67860">
      <w:start w:val="1"/>
      <w:numFmt w:val="bullet"/>
      <w:lvlText w:val="o"/>
      <w:lvlJc w:val="left"/>
      <w:pPr>
        <w:ind w:left="3600" w:hanging="360"/>
      </w:pPr>
      <w:rPr>
        <w:rFonts w:ascii="Courier New" w:hAnsi="Courier New" w:hint="default"/>
      </w:rPr>
    </w:lvl>
    <w:lvl w:ilvl="5" w:tplc="7E1EB6FE">
      <w:start w:val="1"/>
      <w:numFmt w:val="bullet"/>
      <w:lvlText w:val=""/>
      <w:lvlJc w:val="left"/>
      <w:pPr>
        <w:ind w:left="4320" w:hanging="360"/>
      </w:pPr>
      <w:rPr>
        <w:rFonts w:ascii="Wingdings" w:hAnsi="Wingdings" w:hint="default"/>
      </w:rPr>
    </w:lvl>
    <w:lvl w:ilvl="6" w:tplc="BD66839C">
      <w:start w:val="1"/>
      <w:numFmt w:val="bullet"/>
      <w:lvlText w:val=""/>
      <w:lvlJc w:val="left"/>
      <w:pPr>
        <w:ind w:left="5040" w:hanging="360"/>
      </w:pPr>
      <w:rPr>
        <w:rFonts w:ascii="Symbol" w:hAnsi="Symbol" w:hint="default"/>
      </w:rPr>
    </w:lvl>
    <w:lvl w:ilvl="7" w:tplc="77B83982">
      <w:start w:val="1"/>
      <w:numFmt w:val="bullet"/>
      <w:lvlText w:val="o"/>
      <w:lvlJc w:val="left"/>
      <w:pPr>
        <w:ind w:left="5760" w:hanging="360"/>
      </w:pPr>
      <w:rPr>
        <w:rFonts w:ascii="Courier New" w:hAnsi="Courier New" w:hint="default"/>
      </w:rPr>
    </w:lvl>
    <w:lvl w:ilvl="8" w:tplc="9EE2C086">
      <w:start w:val="1"/>
      <w:numFmt w:val="bullet"/>
      <w:lvlText w:val=""/>
      <w:lvlJc w:val="left"/>
      <w:pPr>
        <w:ind w:left="6480" w:hanging="360"/>
      </w:pPr>
      <w:rPr>
        <w:rFonts w:ascii="Wingdings" w:hAnsi="Wingdings" w:hint="default"/>
      </w:rPr>
    </w:lvl>
  </w:abstractNum>
  <w:abstractNum w:abstractNumId="67" w15:restartNumberingAfterBreak="0">
    <w:nsid w:val="6F9575B0"/>
    <w:multiLevelType w:val="multilevel"/>
    <w:tmpl w:val="641C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FD510C8"/>
    <w:multiLevelType w:val="hybridMultilevel"/>
    <w:tmpl w:val="FFFFFFFF"/>
    <w:lvl w:ilvl="0" w:tplc="E042FA34">
      <w:start w:val="1"/>
      <w:numFmt w:val="bullet"/>
      <w:lvlText w:val=""/>
      <w:lvlJc w:val="left"/>
      <w:pPr>
        <w:ind w:left="720" w:hanging="360"/>
      </w:pPr>
      <w:rPr>
        <w:rFonts w:ascii="Symbol" w:hAnsi="Symbol" w:hint="default"/>
      </w:rPr>
    </w:lvl>
    <w:lvl w:ilvl="1" w:tplc="673A751A">
      <w:start w:val="1"/>
      <w:numFmt w:val="bullet"/>
      <w:lvlText w:val="o"/>
      <w:lvlJc w:val="left"/>
      <w:pPr>
        <w:ind w:left="1440" w:hanging="360"/>
      </w:pPr>
      <w:rPr>
        <w:rFonts w:ascii="Courier New" w:hAnsi="Courier New" w:hint="default"/>
      </w:rPr>
    </w:lvl>
    <w:lvl w:ilvl="2" w:tplc="D95093D8">
      <w:start w:val="1"/>
      <w:numFmt w:val="bullet"/>
      <w:lvlText w:val=""/>
      <w:lvlJc w:val="left"/>
      <w:pPr>
        <w:ind w:left="2160" w:hanging="360"/>
      </w:pPr>
      <w:rPr>
        <w:rFonts w:ascii="Wingdings" w:hAnsi="Wingdings" w:hint="default"/>
      </w:rPr>
    </w:lvl>
    <w:lvl w:ilvl="3" w:tplc="3942EE28">
      <w:start w:val="1"/>
      <w:numFmt w:val="bullet"/>
      <w:lvlText w:val=""/>
      <w:lvlJc w:val="left"/>
      <w:pPr>
        <w:ind w:left="2880" w:hanging="360"/>
      </w:pPr>
      <w:rPr>
        <w:rFonts w:ascii="Symbol" w:hAnsi="Symbol" w:hint="default"/>
      </w:rPr>
    </w:lvl>
    <w:lvl w:ilvl="4" w:tplc="070CD276">
      <w:start w:val="1"/>
      <w:numFmt w:val="bullet"/>
      <w:lvlText w:val="o"/>
      <w:lvlJc w:val="left"/>
      <w:pPr>
        <w:ind w:left="3600" w:hanging="360"/>
      </w:pPr>
      <w:rPr>
        <w:rFonts w:ascii="Courier New" w:hAnsi="Courier New" w:hint="default"/>
      </w:rPr>
    </w:lvl>
    <w:lvl w:ilvl="5" w:tplc="B628CBEC">
      <w:start w:val="1"/>
      <w:numFmt w:val="bullet"/>
      <w:lvlText w:val=""/>
      <w:lvlJc w:val="left"/>
      <w:pPr>
        <w:ind w:left="4320" w:hanging="360"/>
      </w:pPr>
      <w:rPr>
        <w:rFonts w:ascii="Wingdings" w:hAnsi="Wingdings" w:hint="default"/>
      </w:rPr>
    </w:lvl>
    <w:lvl w:ilvl="6" w:tplc="96D6FFD2">
      <w:start w:val="1"/>
      <w:numFmt w:val="bullet"/>
      <w:lvlText w:val=""/>
      <w:lvlJc w:val="left"/>
      <w:pPr>
        <w:ind w:left="5040" w:hanging="360"/>
      </w:pPr>
      <w:rPr>
        <w:rFonts w:ascii="Symbol" w:hAnsi="Symbol" w:hint="default"/>
      </w:rPr>
    </w:lvl>
    <w:lvl w:ilvl="7" w:tplc="CDB091DE">
      <w:start w:val="1"/>
      <w:numFmt w:val="bullet"/>
      <w:lvlText w:val="o"/>
      <w:lvlJc w:val="left"/>
      <w:pPr>
        <w:ind w:left="5760" w:hanging="360"/>
      </w:pPr>
      <w:rPr>
        <w:rFonts w:ascii="Courier New" w:hAnsi="Courier New" w:hint="default"/>
      </w:rPr>
    </w:lvl>
    <w:lvl w:ilvl="8" w:tplc="84900BB2">
      <w:start w:val="1"/>
      <w:numFmt w:val="bullet"/>
      <w:lvlText w:val=""/>
      <w:lvlJc w:val="left"/>
      <w:pPr>
        <w:ind w:left="6480" w:hanging="360"/>
      </w:pPr>
      <w:rPr>
        <w:rFonts w:ascii="Wingdings" w:hAnsi="Wingdings" w:hint="default"/>
      </w:rPr>
    </w:lvl>
  </w:abstractNum>
  <w:abstractNum w:abstractNumId="69" w15:restartNumberingAfterBreak="0">
    <w:nsid w:val="72C36C27"/>
    <w:multiLevelType w:val="multilevel"/>
    <w:tmpl w:val="ADE6D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2DA5660"/>
    <w:multiLevelType w:val="hybridMultilevel"/>
    <w:tmpl w:val="FFFFFFFF"/>
    <w:lvl w:ilvl="0" w:tplc="501832DC">
      <w:start w:val="1"/>
      <w:numFmt w:val="bullet"/>
      <w:lvlText w:val=""/>
      <w:lvlJc w:val="left"/>
      <w:pPr>
        <w:ind w:left="720" w:hanging="360"/>
      </w:pPr>
      <w:rPr>
        <w:rFonts w:ascii="Symbol" w:hAnsi="Symbol" w:hint="default"/>
      </w:rPr>
    </w:lvl>
    <w:lvl w:ilvl="1" w:tplc="B1F23E90">
      <w:start w:val="1"/>
      <w:numFmt w:val="bullet"/>
      <w:lvlText w:val="o"/>
      <w:lvlJc w:val="left"/>
      <w:pPr>
        <w:ind w:left="1440" w:hanging="360"/>
      </w:pPr>
      <w:rPr>
        <w:rFonts w:ascii="Courier New" w:hAnsi="Courier New" w:hint="default"/>
      </w:rPr>
    </w:lvl>
    <w:lvl w:ilvl="2" w:tplc="910AC0FE">
      <w:start w:val="1"/>
      <w:numFmt w:val="bullet"/>
      <w:lvlText w:val=""/>
      <w:lvlJc w:val="left"/>
      <w:pPr>
        <w:ind w:left="2160" w:hanging="360"/>
      </w:pPr>
      <w:rPr>
        <w:rFonts w:ascii="Wingdings" w:hAnsi="Wingdings" w:hint="default"/>
      </w:rPr>
    </w:lvl>
    <w:lvl w:ilvl="3" w:tplc="4E0A4E42">
      <w:start w:val="1"/>
      <w:numFmt w:val="bullet"/>
      <w:lvlText w:val=""/>
      <w:lvlJc w:val="left"/>
      <w:pPr>
        <w:ind w:left="2880" w:hanging="360"/>
      </w:pPr>
      <w:rPr>
        <w:rFonts w:ascii="Symbol" w:hAnsi="Symbol" w:hint="default"/>
      </w:rPr>
    </w:lvl>
    <w:lvl w:ilvl="4" w:tplc="CB1464CC">
      <w:start w:val="1"/>
      <w:numFmt w:val="bullet"/>
      <w:lvlText w:val="o"/>
      <w:lvlJc w:val="left"/>
      <w:pPr>
        <w:ind w:left="3600" w:hanging="360"/>
      </w:pPr>
      <w:rPr>
        <w:rFonts w:ascii="Courier New" w:hAnsi="Courier New" w:hint="default"/>
      </w:rPr>
    </w:lvl>
    <w:lvl w:ilvl="5" w:tplc="6DEE9E12">
      <w:start w:val="1"/>
      <w:numFmt w:val="bullet"/>
      <w:lvlText w:val=""/>
      <w:lvlJc w:val="left"/>
      <w:pPr>
        <w:ind w:left="4320" w:hanging="360"/>
      </w:pPr>
      <w:rPr>
        <w:rFonts w:ascii="Wingdings" w:hAnsi="Wingdings" w:hint="default"/>
      </w:rPr>
    </w:lvl>
    <w:lvl w:ilvl="6" w:tplc="9BC6A80E">
      <w:start w:val="1"/>
      <w:numFmt w:val="bullet"/>
      <w:lvlText w:val=""/>
      <w:lvlJc w:val="left"/>
      <w:pPr>
        <w:ind w:left="5040" w:hanging="360"/>
      </w:pPr>
      <w:rPr>
        <w:rFonts w:ascii="Symbol" w:hAnsi="Symbol" w:hint="default"/>
      </w:rPr>
    </w:lvl>
    <w:lvl w:ilvl="7" w:tplc="A8649A20">
      <w:start w:val="1"/>
      <w:numFmt w:val="bullet"/>
      <w:lvlText w:val="o"/>
      <w:lvlJc w:val="left"/>
      <w:pPr>
        <w:ind w:left="5760" w:hanging="360"/>
      </w:pPr>
      <w:rPr>
        <w:rFonts w:ascii="Courier New" w:hAnsi="Courier New" w:hint="default"/>
      </w:rPr>
    </w:lvl>
    <w:lvl w:ilvl="8" w:tplc="4754D256">
      <w:start w:val="1"/>
      <w:numFmt w:val="bullet"/>
      <w:lvlText w:val=""/>
      <w:lvlJc w:val="left"/>
      <w:pPr>
        <w:ind w:left="6480" w:hanging="360"/>
      </w:pPr>
      <w:rPr>
        <w:rFonts w:ascii="Wingdings" w:hAnsi="Wingdings" w:hint="default"/>
      </w:rPr>
    </w:lvl>
  </w:abstractNum>
  <w:abstractNum w:abstractNumId="71" w15:restartNumberingAfterBreak="0">
    <w:nsid w:val="72F200ED"/>
    <w:multiLevelType w:val="multilevel"/>
    <w:tmpl w:val="83E20F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38A3D51"/>
    <w:multiLevelType w:val="multilevel"/>
    <w:tmpl w:val="08224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106415"/>
    <w:multiLevelType w:val="multilevel"/>
    <w:tmpl w:val="7692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B34C7D"/>
    <w:multiLevelType w:val="hybridMultilevel"/>
    <w:tmpl w:val="5D50424C"/>
    <w:lvl w:ilvl="0" w:tplc="E0B89C94">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5" w15:restartNumberingAfterBreak="0">
    <w:nsid w:val="76FA1594"/>
    <w:multiLevelType w:val="multilevel"/>
    <w:tmpl w:val="E138C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DAA23FE"/>
    <w:multiLevelType w:val="multilevel"/>
    <w:tmpl w:val="FFCCC59A"/>
    <w:lvl w:ilvl="0">
      <w:start w:val="3"/>
      <w:numFmt w:val="decimal"/>
      <w:lvlText w:val="%1"/>
      <w:lvlJc w:val="left"/>
      <w:pPr>
        <w:ind w:left="480" w:hanging="480"/>
      </w:pPr>
      <w:rPr>
        <w:rFonts w:hint="default"/>
        <w:b/>
      </w:rPr>
    </w:lvl>
    <w:lvl w:ilvl="1">
      <w:start w:val="2"/>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7" w15:restartNumberingAfterBreak="0">
    <w:nsid w:val="7FF90837"/>
    <w:multiLevelType w:val="hybridMultilevel"/>
    <w:tmpl w:val="EC866F2A"/>
    <w:lvl w:ilvl="0" w:tplc="10CCBD0A">
      <w:start w:val="1"/>
      <w:numFmt w:val="bullet"/>
      <w:lvlText w:val=""/>
      <w:lvlJc w:val="left"/>
      <w:pPr>
        <w:ind w:left="720" w:hanging="360"/>
      </w:pPr>
      <w:rPr>
        <w:rFonts w:ascii="Symbol" w:hAnsi="Symbol" w:hint="default"/>
      </w:rPr>
    </w:lvl>
    <w:lvl w:ilvl="1" w:tplc="BD701C0C">
      <w:start w:val="1"/>
      <w:numFmt w:val="bullet"/>
      <w:lvlText w:val="o"/>
      <w:lvlJc w:val="left"/>
      <w:pPr>
        <w:ind w:left="1440" w:hanging="360"/>
      </w:pPr>
      <w:rPr>
        <w:rFonts w:ascii="Courier New" w:hAnsi="Courier New" w:hint="default"/>
      </w:rPr>
    </w:lvl>
    <w:lvl w:ilvl="2" w:tplc="79D2CA3A">
      <w:start w:val="1"/>
      <w:numFmt w:val="bullet"/>
      <w:lvlText w:val=""/>
      <w:lvlJc w:val="left"/>
      <w:pPr>
        <w:ind w:left="2160" w:hanging="360"/>
      </w:pPr>
      <w:rPr>
        <w:rFonts w:ascii="Wingdings" w:hAnsi="Wingdings" w:hint="default"/>
      </w:rPr>
    </w:lvl>
    <w:lvl w:ilvl="3" w:tplc="98D46E6E">
      <w:start w:val="1"/>
      <w:numFmt w:val="bullet"/>
      <w:lvlText w:val=""/>
      <w:lvlJc w:val="left"/>
      <w:pPr>
        <w:ind w:left="2880" w:hanging="360"/>
      </w:pPr>
      <w:rPr>
        <w:rFonts w:ascii="Symbol" w:hAnsi="Symbol" w:hint="default"/>
      </w:rPr>
    </w:lvl>
    <w:lvl w:ilvl="4" w:tplc="F7180C82">
      <w:start w:val="1"/>
      <w:numFmt w:val="bullet"/>
      <w:lvlText w:val="o"/>
      <w:lvlJc w:val="left"/>
      <w:pPr>
        <w:ind w:left="3600" w:hanging="360"/>
      </w:pPr>
      <w:rPr>
        <w:rFonts w:ascii="Courier New" w:hAnsi="Courier New" w:hint="default"/>
      </w:rPr>
    </w:lvl>
    <w:lvl w:ilvl="5" w:tplc="20D63C2E">
      <w:start w:val="1"/>
      <w:numFmt w:val="bullet"/>
      <w:lvlText w:val=""/>
      <w:lvlJc w:val="left"/>
      <w:pPr>
        <w:ind w:left="4320" w:hanging="360"/>
      </w:pPr>
      <w:rPr>
        <w:rFonts w:ascii="Wingdings" w:hAnsi="Wingdings" w:hint="default"/>
      </w:rPr>
    </w:lvl>
    <w:lvl w:ilvl="6" w:tplc="05E811E0">
      <w:start w:val="1"/>
      <w:numFmt w:val="bullet"/>
      <w:lvlText w:val=""/>
      <w:lvlJc w:val="left"/>
      <w:pPr>
        <w:ind w:left="5040" w:hanging="360"/>
      </w:pPr>
      <w:rPr>
        <w:rFonts w:ascii="Symbol" w:hAnsi="Symbol" w:hint="default"/>
      </w:rPr>
    </w:lvl>
    <w:lvl w:ilvl="7" w:tplc="330EF6BC">
      <w:start w:val="1"/>
      <w:numFmt w:val="bullet"/>
      <w:lvlText w:val="o"/>
      <w:lvlJc w:val="left"/>
      <w:pPr>
        <w:ind w:left="5760" w:hanging="360"/>
      </w:pPr>
      <w:rPr>
        <w:rFonts w:ascii="Courier New" w:hAnsi="Courier New" w:hint="default"/>
      </w:rPr>
    </w:lvl>
    <w:lvl w:ilvl="8" w:tplc="467ED1DA">
      <w:start w:val="1"/>
      <w:numFmt w:val="bullet"/>
      <w:lvlText w:val=""/>
      <w:lvlJc w:val="left"/>
      <w:pPr>
        <w:ind w:left="6480" w:hanging="360"/>
      </w:pPr>
      <w:rPr>
        <w:rFonts w:ascii="Wingdings" w:hAnsi="Wingdings" w:hint="default"/>
      </w:rPr>
    </w:lvl>
  </w:abstractNum>
  <w:num w:numId="1" w16cid:durableId="1421826580">
    <w:abstractNumId w:val="34"/>
  </w:num>
  <w:num w:numId="2" w16cid:durableId="977033897">
    <w:abstractNumId w:val="0"/>
  </w:num>
  <w:num w:numId="3" w16cid:durableId="1375695242">
    <w:abstractNumId w:val="11"/>
  </w:num>
  <w:num w:numId="4" w16cid:durableId="150752790">
    <w:abstractNumId w:val="15"/>
  </w:num>
  <w:num w:numId="5" w16cid:durableId="259795872">
    <w:abstractNumId w:val="52"/>
  </w:num>
  <w:num w:numId="6" w16cid:durableId="530873218">
    <w:abstractNumId w:val="74"/>
  </w:num>
  <w:num w:numId="7" w16cid:durableId="1389381122">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27D"/>
    <w:rsid w:val="00001061"/>
    <w:rsid w:val="00002AEF"/>
    <w:rsid w:val="00003F4E"/>
    <w:rsid w:val="0000457D"/>
    <w:rsid w:val="0000560B"/>
    <w:rsid w:val="00006092"/>
    <w:rsid w:val="0001435E"/>
    <w:rsid w:val="00035A63"/>
    <w:rsid w:val="00042F07"/>
    <w:rsid w:val="00045B33"/>
    <w:rsid w:val="00046015"/>
    <w:rsid w:val="0005164B"/>
    <w:rsid w:val="00052A81"/>
    <w:rsid w:val="00055AE1"/>
    <w:rsid w:val="00060037"/>
    <w:rsid w:val="00061EAF"/>
    <w:rsid w:val="000632E0"/>
    <w:rsid w:val="000707E2"/>
    <w:rsid w:val="000759B5"/>
    <w:rsid w:val="00076A1B"/>
    <w:rsid w:val="00077950"/>
    <w:rsid w:val="000834EA"/>
    <w:rsid w:val="0009280D"/>
    <w:rsid w:val="000A2586"/>
    <w:rsid w:val="000A2BF7"/>
    <w:rsid w:val="000A2E20"/>
    <w:rsid w:val="000A3527"/>
    <w:rsid w:val="000A6F3F"/>
    <w:rsid w:val="000A7B8F"/>
    <w:rsid w:val="000B2508"/>
    <w:rsid w:val="000B6346"/>
    <w:rsid w:val="000C3E7E"/>
    <w:rsid w:val="000D29A9"/>
    <w:rsid w:val="000D39E8"/>
    <w:rsid w:val="000E079D"/>
    <w:rsid w:val="000E0AFB"/>
    <w:rsid w:val="000E3993"/>
    <w:rsid w:val="000E4041"/>
    <w:rsid w:val="000E4159"/>
    <w:rsid w:val="000F1387"/>
    <w:rsid w:val="000F2082"/>
    <w:rsid w:val="000F6982"/>
    <w:rsid w:val="000F6A67"/>
    <w:rsid w:val="000F6D6B"/>
    <w:rsid w:val="00100538"/>
    <w:rsid w:val="00104A41"/>
    <w:rsid w:val="00107655"/>
    <w:rsid w:val="001171DF"/>
    <w:rsid w:val="00121FCC"/>
    <w:rsid w:val="0012607E"/>
    <w:rsid w:val="00132CCE"/>
    <w:rsid w:val="001367BC"/>
    <w:rsid w:val="00137310"/>
    <w:rsid w:val="001376D7"/>
    <w:rsid w:val="00140527"/>
    <w:rsid w:val="00140FBB"/>
    <w:rsid w:val="00147D33"/>
    <w:rsid w:val="00154BAF"/>
    <w:rsid w:val="00161C8F"/>
    <w:rsid w:val="00164CB1"/>
    <w:rsid w:val="00167483"/>
    <w:rsid w:val="001711A4"/>
    <w:rsid w:val="00171C23"/>
    <w:rsid w:val="0017626E"/>
    <w:rsid w:val="00176375"/>
    <w:rsid w:val="00183AA5"/>
    <w:rsid w:val="00186BBA"/>
    <w:rsid w:val="00193517"/>
    <w:rsid w:val="00194260"/>
    <w:rsid w:val="001953A5"/>
    <w:rsid w:val="001A0C85"/>
    <w:rsid w:val="001A6D09"/>
    <w:rsid w:val="001B01BC"/>
    <w:rsid w:val="001B2903"/>
    <w:rsid w:val="001C0ACB"/>
    <w:rsid w:val="001C35A3"/>
    <w:rsid w:val="001D39A0"/>
    <w:rsid w:val="001D58E2"/>
    <w:rsid w:val="001D6CB0"/>
    <w:rsid w:val="001D7DB9"/>
    <w:rsid w:val="001E0647"/>
    <w:rsid w:val="001E0999"/>
    <w:rsid w:val="001E4062"/>
    <w:rsid w:val="001E7E88"/>
    <w:rsid w:val="001F12A3"/>
    <w:rsid w:val="00200557"/>
    <w:rsid w:val="0020535A"/>
    <w:rsid w:val="00207826"/>
    <w:rsid w:val="002079EB"/>
    <w:rsid w:val="00215DF7"/>
    <w:rsid w:val="00221BC7"/>
    <w:rsid w:val="00223186"/>
    <w:rsid w:val="00223696"/>
    <w:rsid w:val="00225016"/>
    <w:rsid w:val="0023028C"/>
    <w:rsid w:val="00231B56"/>
    <w:rsid w:val="0023365B"/>
    <w:rsid w:val="0023636C"/>
    <w:rsid w:val="0023742F"/>
    <w:rsid w:val="00241C12"/>
    <w:rsid w:val="00241F07"/>
    <w:rsid w:val="00245AEA"/>
    <w:rsid w:val="00246B43"/>
    <w:rsid w:val="002521BB"/>
    <w:rsid w:val="00254038"/>
    <w:rsid w:val="00254D01"/>
    <w:rsid w:val="00255452"/>
    <w:rsid w:val="00270EA5"/>
    <w:rsid w:val="00271A6C"/>
    <w:rsid w:val="002735C9"/>
    <w:rsid w:val="0027555A"/>
    <w:rsid w:val="002766F5"/>
    <w:rsid w:val="00285D5A"/>
    <w:rsid w:val="00287493"/>
    <w:rsid w:val="002A4174"/>
    <w:rsid w:val="002A4E25"/>
    <w:rsid w:val="002A5E89"/>
    <w:rsid w:val="002B427D"/>
    <w:rsid w:val="002B43F4"/>
    <w:rsid w:val="002B4E0A"/>
    <w:rsid w:val="002D02C2"/>
    <w:rsid w:val="002D2D45"/>
    <w:rsid w:val="002D59C0"/>
    <w:rsid w:val="002D6C6A"/>
    <w:rsid w:val="002F1A95"/>
    <w:rsid w:val="0030426E"/>
    <w:rsid w:val="00305099"/>
    <w:rsid w:val="003068C2"/>
    <w:rsid w:val="00315901"/>
    <w:rsid w:val="003226B2"/>
    <w:rsid w:val="0032382D"/>
    <w:rsid w:val="00325573"/>
    <w:rsid w:val="00334F52"/>
    <w:rsid w:val="003418BA"/>
    <w:rsid w:val="0034650F"/>
    <w:rsid w:val="00352F40"/>
    <w:rsid w:val="00353BEF"/>
    <w:rsid w:val="00364A03"/>
    <w:rsid w:val="00365852"/>
    <w:rsid w:val="00393BCB"/>
    <w:rsid w:val="003953C1"/>
    <w:rsid w:val="00398CDC"/>
    <w:rsid w:val="003A2660"/>
    <w:rsid w:val="003A31B0"/>
    <w:rsid w:val="003A4351"/>
    <w:rsid w:val="003C1C60"/>
    <w:rsid w:val="003D24E1"/>
    <w:rsid w:val="003E3A57"/>
    <w:rsid w:val="003E420B"/>
    <w:rsid w:val="003E550D"/>
    <w:rsid w:val="003F01BA"/>
    <w:rsid w:val="003F4A45"/>
    <w:rsid w:val="003F6CD8"/>
    <w:rsid w:val="003F73D8"/>
    <w:rsid w:val="00401E3E"/>
    <w:rsid w:val="00402C05"/>
    <w:rsid w:val="004077A3"/>
    <w:rsid w:val="00407A03"/>
    <w:rsid w:val="00411E13"/>
    <w:rsid w:val="00417B2D"/>
    <w:rsid w:val="00423E69"/>
    <w:rsid w:val="00426D9A"/>
    <w:rsid w:val="00433A86"/>
    <w:rsid w:val="004353CB"/>
    <w:rsid w:val="00437AB7"/>
    <w:rsid w:val="00441990"/>
    <w:rsid w:val="004430A9"/>
    <w:rsid w:val="00453878"/>
    <w:rsid w:val="004545E7"/>
    <w:rsid w:val="0045759B"/>
    <w:rsid w:val="004624E5"/>
    <w:rsid w:val="00467963"/>
    <w:rsid w:val="00467D51"/>
    <w:rsid w:val="00473607"/>
    <w:rsid w:val="004802DF"/>
    <w:rsid w:val="00480EEF"/>
    <w:rsid w:val="0048199D"/>
    <w:rsid w:val="0048377C"/>
    <w:rsid w:val="00484E39"/>
    <w:rsid w:val="004923F3"/>
    <w:rsid w:val="0049248A"/>
    <w:rsid w:val="00497F7F"/>
    <w:rsid w:val="004A78AD"/>
    <w:rsid w:val="004B0763"/>
    <w:rsid w:val="004B378A"/>
    <w:rsid w:val="004B4165"/>
    <w:rsid w:val="004B74D4"/>
    <w:rsid w:val="004C7EFA"/>
    <w:rsid w:val="004D5108"/>
    <w:rsid w:val="004E17FB"/>
    <w:rsid w:val="004E3B19"/>
    <w:rsid w:val="004E3C42"/>
    <w:rsid w:val="004F242F"/>
    <w:rsid w:val="004F354D"/>
    <w:rsid w:val="004F3DAA"/>
    <w:rsid w:val="004F4943"/>
    <w:rsid w:val="004F6E99"/>
    <w:rsid w:val="005042D1"/>
    <w:rsid w:val="00506846"/>
    <w:rsid w:val="0050760B"/>
    <w:rsid w:val="00527164"/>
    <w:rsid w:val="005279E2"/>
    <w:rsid w:val="005279E7"/>
    <w:rsid w:val="005304C8"/>
    <w:rsid w:val="00534239"/>
    <w:rsid w:val="005373BD"/>
    <w:rsid w:val="00540907"/>
    <w:rsid w:val="00546DF3"/>
    <w:rsid w:val="00550BC3"/>
    <w:rsid w:val="00552AFB"/>
    <w:rsid w:val="00554BD0"/>
    <w:rsid w:val="00560913"/>
    <w:rsid w:val="0057387A"/>
    <w:rsid w:val="00575B52"/>
    <w:rsid w:val="00581E53"/>
    <w:rsid w:val="0058444F"/>
    <w:rsid w:val="00586115"/>
    <w:rsid w:val="005903C3"/>
    <w:rsid w:val="00591CA6"/>
    <w:rsid w:val="005A2312"/>
    <w:rsid w:val="005A28D3"/>
    <w:rsid w:val="005A5FFB"/>
    <w:rsid w:val="005A73F1"/>
    <w:rsid w:val="005B0599"/>
    <w:rsid w:val="005B33BA"/>
    <w:rsid w:val="005B3E27"/>
    <w:rsid w:val="005C3401"/>
    <w:rsid w:val="005C3646"/>
    <w:rsid w:val="005C4658"/>
    <w:rsid w:val="005C4DAF"/>
    <w:rsid w:val="005C4F40"/>
    <w:rsid w:val="005C6593"/>
    <w:rsid w:val="005D09C3"/>
    <w:rsid w:val="005D408F"/>
    <w:rsid w:val="005D6E4F"/>
    <w:rsid w:val="005E241D"/>
    <w:rsid w:val="005E367B"/>
    <w:rsid w:val="005E39AB"/>
    <w:rsid w:val="005F23D9"/>
    <w:rsid w:val="006050F2"/>
    <w:rsid w:val="00605D4D"/>
    <w:rsid w:val="00607B74"/>
    <w:rsid w:val="00610D0E"/>
    <w:rsid w:val="006112B8"/>
    <w:rsid w:val="00615095"/>
    <w:rsid w:val="00622724"/>
    <w:rsid w:val="00625266"/>
    <w:rsid w:val="00633305"/>
    <w:rsid w:val="00634B60"/>
    <w:rsid w:val="00636611"/>
    <w:rsid w:val="006428E3"/>
    <w:rsid w:val="006429A5"/>
    <w:rsid w:val="0064652B"/>
    <w:rsid w:val="00653584"/>
    <w:rsid w:val="006718E2"/>
    <w:rsid w:val="00671A4F"/>
    <w:rsid w:val="00673B16"/>
    <w:rsid w:val="00675DB1"/>
    <w:rsid w:val="006821D6"/>
    <w:rsid w:val="00682414"/>
    <w:rsid w:val="0068345D"/>
    <w:rsid w:val="00684EB2"/>
    <w:rsid w:val="00685049"/>
    <w:rsid w:val="006879B4"/>
    <w:rsid w:val="0069641C"/>
    <w:rsid w:val="006B4F32"/>
    <w:rsid w:val="006B713F"/>
    <w:rsid w:val="006C6EA2"/>
    <w:rsid w:val="006D07C3"/>
    <w:rsid w:val="006D3056"/>
    <w:rsid w:val="006D4F9E"/>
    <w:rsid w:val="006D645E"/>
    <w:rsid w:val="006D7EEC"/>
    <w:rsid w:val="006E03C7"/>
    <w:rsid w:val="006F49D9"/>
    <w:rsid w:val="006F6F2C"/>
    <w:rsid w:val="007048CA"/>
    <w:rsid w:val="00713430"/>
    <w:rsid w:val="00726F19"/>
    <w:rsid w:val="00727041"/>
    <w:rsid w:val="00732EF0"/>
    <w:rsid w:val="007352FC"/>
    <w:rsid w:val="0074287D"/>
    <w:rsid w:val="0074738D"/>
    <w:rsid w:val="007477D2"/>
    <w:rsid w:val="00752EB3"/>
    <w:rsid w:val="007536CF"/>
    <w:rsid w:val="00754248"/>
    <w:rsid w:val="00756FDF"/>
    <w:rsid w:val="00762F8C"/>
    <w:rsid w:val="00765938"/>
    <w:rsid w:val="00767F57"/>
    <w:rsid w:val="00772C00"/>
    <w:rsid w:val="00774652"/>
    <w:rsid w:val="007825C5"/>
    <w:rsid w:val="0078495D"/>
    <w:rsid w:val="007943CD"/>
    <w:rsid w:val="007A241C"/>
    <w:rsid w:val="007A28AD"/>
    <w:rsid w:val="007A5AAC"/>
    <w:rsid w:val="007B0EAD"/>
    <w:rsid w:val="007C0D3D"/>
    <w:rsid w:val="007D475C"/>
    <w:rsid w:val="007E2E4B"/>
    <w:rsid w:val="007E6062"/>
    <w:rsid w:val="007F3626"/>
    <w:rsid w:val="007F48DC"/>
    <w:rsid w:val="007F6032"/>
    <w:rsid w:val="007F6B01"/>
    <w:rsid w:val="008070AB"/>
    <w:rsid w:val="008114C5"/>
    <w:rsid w:val="008164B9"/>
    <w:rsid w:val="00816A81"/>
    <w:rsid w:val="00821E6E"/>
    <w:rsid w:val="0082499E"/>
    <w:rsid w:val="00826247"/>
    <w:rsid w:val="00835B8E"/>
    <w:rsid w:val="00835CB1"/>
    <w:rsid w:val="00841DAE"/>
    <w:rsid w:val="0084352A"/>
    <w:rsid w:val="00843623"/>
    <w:rsid w:val="00844AB8"/>
    <w:rsid w:val="00847AD7"/>
    <w:rsid w:val="008728DD"/>
    <w:rsid w:val="00876C13"/>
    <w:rsid w:val="00891F8E"/>
    <w:rsid w:val="00895C98"/>
    <w:rsid w:val="008A0EC8"/>
    <w:rsid w:val="008A15BF"/>
    <w:rsid w:val="008A337E"/>
    <w:rsid w:val="008A6A68"/>
    <w:rsid w:val="008A762F"/>
    <w:rsid w:val="008A7EAA"/>
    <w:rsid w:val="008B1DE6"/>
    <w:rsid w:val="008B6D41"/>
    <w:rsid w:val="008D08E9"/>
    <w:rsid w:val="008D1247"/>
    <w:rsid w:val="008D21AA"/>
    <w:rsid w:val="008D7548"/>
    <w:rsid w:val="008E006C"/>
    <w:rsid w:val="008E008E"/>
    <w:rsid w:val="008F08CA"/>
    <w:rsid w:val="008F748F"/>
    <w:rsid w:val="00904B5B"/>
    <w:rsid w:val="00917A7E"/>
    <w:rsid w:val="00927235"/>
    <w:rsid w:val="00930BA1"/>
    <w:rsid w:val="009364E2"/>
    <w:rsid w:val="00941639"/>
    <w:rsid w:val="00942BAA"/>
    <w:rsid w:val="0094570C"/>
    <w:rsid w:val="0094590D"/>
    <w:rsid w:val="00950DA5"/>
    <w:rsid w:val="009536C3"/>
    <w:rsid w:val="009612C9"/>
    <w:rsid w:val="00962925"/>
    <w:rsid w:val="00966133"/>
    <w:rsid w:val="00970BAF"/>
    <w:rsid w:val="0097441D"/>
    <w:rsid w:val="00974F05"/>
    <w:rsid w:val="0097758B"/>
    <w:rsid w:val="009874BE"/>
    <w:rsid w:val="00993EA4"/>
    <w:rsid w:val="009940BE"/>
    <w:rsid w:val="009958BF"/>
    <w:rsid w:val="00996CF1"/>
    <w:rsid w:val="009A06E7"/>
    <w:rsid w:val="009A7E04"/>
    <w:rsid w:val="009B0631"/>
    <w:rsid w:val="009B179E"/>
    <w:rsid w:val="009B3436"/>
    <w:rsid w:val="009B3D4C"/>
    <w:rsid w:val="009B7939"/>
    <w:rsid w:val="009C1C74"/>
    <w:rsid w:val="009C2086"/>
    <w:rsid w:val="009C42FF"/>
    <w:rsid w:val="009E2EAA"/>
    <w:rsid w:val="009E6281"/>
    <w:rsid w:val="009F71D0"/>
    <w:rsid w:val="00A04A50"/>
    <w:rsid w:val="00A07641"/>
    <w:rsid w:val="00A1477F"/>
    <w:rsid w:val="00A30751"/>
    <w:rsid w:val="00A32006"/>
    <w:rsid w:val="00A35827"/>
    <w:rsid w:val="00A36685"/>
    <w:rsid w:val="00A41A20"/>
    <w:rsid w:val="00A433C1"/>
    <w:rsid w:val="00A475A2"/>
    <w:rsid w:val="00A514B9"/>
    <w:rsid w:val="00A519D1"/>
    <w:rsid w:val="00A52D2B"/>
    <w:rsid w:val="00A53574"/>
    <w:rsid w:val="00A6192A"/>
    <w:rsid w:val="00A665BE"/>
    <w:rsid w:val="00A70687"/>
    <w:rsid w:val="00A70C0B"/>
    <w:rsid w:val="00A74102"/>
    <w:rsid w:val="00A8653D"/>
    <w:rsid w:val="00A96A0A"/>
    <w:rsid w:val="00AA0DE6"/>
    <w:rsid w:val="00AA5C48"/>
    <w:rsid w:val="00AB4AD0"/>
    <w:rsid w:val="00AB5C69"/>
    <w:rsid w:val="00AB7918"/>
    <w:rsid w:val="00AB7BDC"/>
    <w:rsid w:val="00AC1CE6"/>
    <w:rsid w:val="00AC5E44"/>
    <w:rsid w:val="00AD2A3B"/>
    <w:rsid w:val="00AD57D8"/>
    <w:rsid w:val="00AE7C7B"/>
    <w:rsid w:val="00AF24E5"/>
    <w:rsid w:val="00AF344B"/>
    <w:rsid w:val="00AF3C6D"/>
    <w:rsid w:val="00AF61C1"/>
    <w:rsid w:val="00AF6208"/>
    <w:rsid w:val="00B00DBB"/>
    <w:rsid w:val="00B028F0"/>
    <w:rsid w:val="00B029DE"/>
    <w:rsid w:val="00B27208"/>
    <w:rsid w:val="00B27B73"/>
    <w:rsid w:val="00B35B36"/>
    <w:rsid w:val="00B4361C"/>
    <w:rsid w:val="00B46E38"/>
    <w:rsid w:val="00B50FC8"/>
    <w:rsid w:val="00B547B8"/>
    <w:rsid w:val="00B54868"/>
    <w:rsid w:val="00B60BD4"/>
    <w:rsid w:val="00B87233"/>
    <w:rsid w:val="00B8758D"/>
    <w:rsid w:val="00B919D5"/>
    <w:rsid w:val="00B91D09"/>
    <w:rsid w:val="00B92E6E"/>
    <w:rsid w:val="00B949AB"/>
    <w:rsid w:val="00BA505C"/>
    <w:rsid w:val="00BB080E"/>
    <w:rsid w:val="00BB0A5D"/>
    <w:rsid w:val="00BB4CF6"/>
    <w:rsid w:val="00BC3125"/>
    <w:rsid w:val="00BC45D2"/>
    <w:rsid w:val="00BC5C95"/>
    <w:rsid w:val="00BD2D85"/>
    <w:rsid w:val="00BD4B8C"/>
    <w:rsid w:val="00BD5586"/>
    <w:rsid w:val="00BD7509"/>
    <w:rsid w:val="00BE0400"/>
    <w:rsid w:val="00BE312E"/>
    <w:rsid w:val="00BE658D"/>
    <w:rsid w:val="00BE7C7E"/>
    <w:rsid w:val="00BF05F7"/>
    <w:rsid w:val="00BF0E2B"/>
    <w:rsid w:val="00BF471F"/>
    <w:rsid w:val="00BF5151"/>
    <w:rsid w:val="00BF5A7F"/>
    <w:rsid w:val="00BF7D1F"/>
    <w:rsid w:val="00C11C1B"/>
    <w:rsid w:val="00C12581"/>
    <w:rsid w:val="00C132D2"/>
    <w:rsid w:val="00C15979"/>
    <w:rsid w:val="00C16245"/>
    <w:rsid w:val="00C2186D"/>
    <w:rsid w:val="00C2602C"/>
    <w:rsid w:val="00C264E9"/>
    <w:rsid w:val="00C309F4"/>
    <w:rsid w:val="00C324B0"/>
    <w:rsid w:val="00C3297B"/>
    <w:rsid w:val="00C329F3"/>
    <w:rsid w:val="00C420FA"/>
    <w:rsid w:val="00C51003"/>
    <w:rsid w:val="00C5255F"/>
    <w:rsid w:val="00C52EAE"/>
    <w:rsid w:val="00C53343"/>
    <w:rsid w:val="00C54325"/>
    <w:rsid w:val="00C54A9C"/>
    <w:rsid w:val="00C55B58"/>
    <w:rsid w:val="00C57804"/>
    <w:rsid w:val="00C604A1"/>
    <w:rsid w:val="00C71862"/>
    <w:rsid w:val="00C82F21"/>
    <w:rsid w:val="00C875F3"/>
    <w:rsid w:val="00C92C60"/>
    <w:rsid w:val="00C93B15"/>
    <w:rsid w:val="00C9471D"/>
    <w:rsid w:val="00C94A8D"/>
    <w:rsid w:val="00C96053"/>
    <w:rsid w:val="00C96A3D"/>
    <w:rsid w:val="00C97F79"/>
    <w:rsid w:val="00C97FE2"/>
    <w:rsid w:val="00CA0D0A"/>
    <w:rsid w:val="00CA7CAD"/>
    <w:rsid w:val="00CB18D5"/>
    <w:rsid w:val="00CB22E1"/>
    <w:rsid w:val="00CB38F7"/>
    <w:rsid w:val="00CB4691"/>
    <w:rsid w:val="00CB4F28"/>
    <w:rsid w:val="00CC2D4B"/>
    <w:rsid w:val="00CC36FB"/>
    <w:rsid w:val="00CC6DBA"/>
    <w:rsid w:val="00CC7959"/>
    <w:rsid w:val="00CD2A3B"/>
    <w:rsid w:val="00CD69D3"/>
    <w:rsid w:val="00CD7DB8"/>
    <w:rsid w:val="00CE01A6"/>
    <w:rsid w:val="00CE114B"/>
    <w:rsid w:val="00CE343E"/>
    <w:rsid w:val="00CF0D18"/>
    <w:rsid w:val="00CF0E6F"/>
    <w:rsid w:val="00CF5AED"/>
    <w:rsid w:val="00D04F9F"/>
    <w:rsid w:val="00D258F1"/>
    <w:rsid w:val="00D33F5B"/>
    <w:rsid w:val="00D351C1"/>
    <w:rsid w:val="00D45851"/>
    <w:rsid w:val="00D51756"/>
    <w:rsid w:val="00D54336"/>
    <w:rsid w:val="00D61C23"/>
    <w:rsid w:val="00D61ECF"/>
    <w:rsid w:val="00D62B4B"/>
    <w:rsid w:val="00D70A01"/>
    <w:rsid w:val="00D72109"/>
    <w:rsid w:val="00D84353"/>
    <w:rsid w:val="00D84463"/>
    <w:rsid w:val="00D849F6"/>
    <w:rsid w:val="00D86FB9"/>
    <w:rsid w:val="00D87BCA"/>
    <w:rsid w:val="00D87F74"/>
    <w:rsid w:val="00D92536"/>
    <w:rsid w:val="00DA03EE"/>
    <w:rsid w:val="00DA464F"/>
    <w:rsid w:val="00DB1DF4"/>
    <w:rsid w:val="00DB2A4C"/>
    <w:rsid w:val="00DB3F73"/>
    <w:rsid w:val="00DB4743"/>
    <w:rsid w:val="00DC5EFA"/>
    <w:rsid w:val="00DC6941"/>
    <w:rsid w:val="00DD79B0"/>
    <w:rsid w:val="00DD7B5D"/>
    <w:rsid w:val="00DE1880"/>
    <w:rsid w:val="00DE2683"/>
    <w:rsid w:val="00DE3836"/>
    <w:rsid w:val="00DE4B3C"/>
    <w:rsid w:val="00DE56FA"/>
    <w:rsid w:val="00DE7155"/>
    <w:rsid w:val="00DF4E9E"/>
    <w:rsid w:val="00DF6264"/>
    <w:rsid w:val="00E015F2"/>
    <w:rsid w:val="00E03CA2"/>
    <w:rsid w:val="00E112A8"/>
    <w:rsid w:val="00E15B1F"/>
    <w:rsid w:val="00E17394"/>
    <w:rsid w:val="00E22AB1"/>
    <w:rsid w:val="00E26396"/>
    <w:rsid w:val="00E340AE"/>
    <w:rsid w:val="00E34543"/>
    <w:rsid w:val="00E37A08"/>
    <w:rsid w:val="00E402C5"/>
    <w:rsid w:val="00E424D6"/>
    <w:rsid w:val="00E4341E"/>
    <w:rsid w:val="00E45EC9"/>
    <w:rsid w:val="00E521B9"/>
    <w:rsid w:val="00E54A8C"/>
    <w:rsid w:val="00E55AD0"/>
    <w:rsid w:val="00E57FA8"/>
    <w:rsid w:val="00E61C32"/>
    <w:rsid w:val="00E647C0"/>
    <w:rsid w:val="00E65F29"/>
    <w:rsid w:val="00E71D8D"/>
    <w:rsid w:val="00E727ED"/>
    <w:rsid w:val="00E733CD"/>
    <w:rsid w:val="00E76F54"/>
    <w:rsid w:val="00E7750E"/>
    <w:rsid w:val="00E8031B"/>
    <w:rsid w:val="00E93090"/>
    <w:rsid w:val="00E93661"/>
    <w:rsid w:val="00EA2D61"/>
    <w:rsid w:val="00EA7FB0"/>
    <w:rsid w:val="00EB4374"/>
    <w:rsid w:val="00EB479C"/>
    <w:rsid w:val="00ED13A5"/>
    <w:rsid w:val="00ED2330"/>
    <w:rsid w:val="00ED321A"/>
    <w:rsid w:val="00EE450D"/>
    <w:rsid w:val="00EE7F0C"/>
    <w:rsid w:val="00EF3312"/>
    <w:rsid w:val="00F0378F"/>
    <w:rsid w:val="00F0423B"/>
    <w:rsid w:val="00F043F1"/>
    <w:rsid w:val="00F1335B"/>
    <w:rsid w:val="00F219C8"/>
    <w:rsid w:val="00F223A2"/>
    <w:rsid w:val="00F22645"/>
    <w:rsid w:val="00F25B65"/>
    <w:rsid w:val="00F345AE"/>
    <w:rsid w:val="00F4041D"/>
    <w:rsid w:val="00F4044D"/>
    <w:rsid w:val="00F40901"/>
    <w:rsid w:val="00F425B1"/>
    <w:rsid w:val="00F44B04"/>
    <w:rsid w:val="00F45F16"/>
    <w:rsid w:val="00F533F4"/>
    <w:rsid w:val="00F53FF0"/>
    <w:rsid w:val="00F57F31"/>
    <w:rsid w:val="00F63DDA"/>
    <w:rsid w:val="00F72353"/>
    <w:rsid w:val="00F73908"/>
    <w:rsid w:val="00F8056D"/>
    <w:rsid w:val="00F80BD8"/>
    <w:rsid w:val="00F815E4"/>
    <w:rsid w:val="00F83426"/>
    <w:rsid w:val="00F91680"/>
    <w:rsid w:val="00F925B4"/>
    <w:rsid w:val="00F93FAB"/>
    <w:rsid w:val="00F9602A"/>
    <w:rsid w:val="00FA552D"/>
    <w:rsid w:val="00FB00D9"/>
    <w:rsid w:val="00FB3436"/>
    <w:rsid w:val="00FB58E8"/>
    <w:rsid w:val="00FB799A"/>
    <w:rsid w:val="00FC175F"/>
    <w:rsid w:val="00FC728A"/>
    <w:rsid w:val="00FD0988"/>
    <w:rsid w:val="00FD1C9B"/>
    <w:rsid w:val="00FD1FCE"/>
    <w:rsid w:val="00FD6001"/>
    <w:rsid w:val="00FE434F"/>
    <w:rsid w:val="00FE6EB8"/>
    <w:rsid w:val="00FE7E45"/>
    <w:rsid w:val="00FF51A7"/>
    <w:rsid w:val="00FF7904"/>
    <w:rsid w:val="0138B30D"/>
    <w:rsid w:val="0175E65F"/>
    <w:rsid w:val="018B50D2"/>
    <w:rsid w:val="01C9BE11"/>
    <w:rsid w:val="01FC94C1"/>
    <w:rsid w:val="020ABB24"/>
    <w:rsid w:val="021DDE21"/>
    <w:rsid w:val="023863B5"/>
    <w:rsid w:val="023ABD5D"/>
    <w:rsid w:val="0241048B"/>
    <w:rsid w:val="02719D9C"/>
    <w:rsid w:val="0280C1A0"/>
    <w:rsid w:val="029698D2"/>
    <w:rsid w:val="0346C531"/>
    <w:rsid w:val="03F6C919"/>
    <w:rsid w:val="04712960"/>
    <w:rsid w:val="04DDCB52"/>
    <w:rsid w:val="052275F0"/>
    <w:rsid w:val="0545F5F3"/>
    <w:rsid w:val="05C6D5EC"/>
    <w:rsid w:val="05E7B35C"/>
    <w:rsid w:val="05EF4AB4"/>
    <w:rsid w:val="05FD50A1"/>
    <w:rsid w:val="0684E90C"/>
    <w:rsid w:val="070A9092"/>
    <w:rsid w:val="074D43A2"/>
    <w:rsid w:val="07557970"/>
    <w:rsid w:val="084D10AC"/>
    <w:rsid w:val="08A3E7FD"/>
    <w:rsid w:val="08E5BB3A"/>
    <w:rsid w:val="08F0B307"/>
    <w:rsid w:val="09414E7F"/>
    <w:rsid w:val="0961944C"/>
    <w:rsid w:val="098A9C24"/>
    <w:rsid w:val="0AA540E1"/>
    <w:rsid w:val="0AEC9636"/>
    <w:rsid w:val="0AF39BBF"/>
    <w:rsid w:val="0B0E3E9F"/>
    <w:rsid w:val="0BEE8D4F"/>
    <w:rsid w:val="0C1054C3"/>
    <w:rsid w:val="0C2C8DFC"/>
    <w:rsid w:val="0C43AED6"/>
    <w:rsid w:val="0CAAE34D"/>
    <w:rsid w:val="0D039AA2"/>
    <w:rsid w:val="0D753DA1"/>
    <w:rsid w:val="0D8B5B8E"/>
    <w:rsid w:val="0D91B739"/>
    <w:rsid w:val="0DB61682"/>
    <w:rsid w:val="0DDFBC62"/>
    <w:rsid w:val="0DE62F96"/>
    <w:rsid w:val="0E117C71"/>
    <w:rsid w:val="0E313731"/>
    <w:rsid w:val="0EDF69C9"/>
    <w:rsid w:val="0F53CA8A"/>
    <w:rsid w:val="0F83526C"/>
    <w:rsid w:val="0F93727E"/>
    <w:rsid w:val="0FB150C7"/>
    <w:rsid w:val="10866E30"/>
    <w:rsid w:val="10BE77AD"/>
    <w:rsid w:val="120305A1"/>
    <w:rsid w:val="1287816D"/>
    <w:rsid w:val="1299331E"/>
    <w:rsid w:val="133F0488"/>
    <w:rsid w:val="13B0ED27"/>
    <w:rsid w:val="143746B0"/>
    <w:rsid w:val="1486BC9D"/>
    <w:rsid w:val="153508F0"/>
    <w:rsid w:val="1552DA66"/>
    <w:rsid w:val="15786E1A"/>
    <w:rsid w:val="15E83134"/>
    <w:rsid w:val="15FAA8E9"/>
    <w:rsid w:val="165D2629"/>
    <w:rsid w:val="167C3A98"/>
    <w:rsid w:val="168E286C"/>
    <w:rsid w:val="169094AC"/>
    <w:rsid w:val="1695CBC6"/>
    <w:rsid w:val="16C638CD"/>
    <w:rsid w:val="16C72DFA"/>
    <w:rsid w:val="16E602B6"/>
    <w:rsid w:val="17DFDC2A"/>
    <w:rsid w:val="17E81882"/>
    <w:rsid w:val="18298457"/>
    <w:rsid w:val="18517168"/>
    <w:rsid w:val="1AF7E078"/>
    <w:rsid w:val="1BCD816D"/>
    <w:rsid w:val="1BF3B119"/>
    <w:rsid w:val="1C111EF2"/>
    <w:rsid w:val="1C212E6D"/>
    <w:rsid w:val="1C2CAD9B"/>
    <w:rsid w:val="1C64ECE1"/>
    <w:rsid w:val="1E267D61"/>
    <w:rsid w:val="1EAB1CF9"/>
    <w:rsid w:val="1EFD69BE"/>
    <w:rsid w:val="1F304F78"/>
    <w:rsid w:val="1F5855E2"/>
    <w:rsid w:val="1F6EF6D6"/>
    <w:rsid w:val="1F967339"/>
    <w:rsid w:val="1FB5D93F"/>
    <w:rsid w:val="20482EEB"/>
    <w:rsid w:val="204926E2"/>
    <w:rsid w:val="206DE996"/>
    <w:rsid w:val="20944A6B"/>
    <w:rsid w:val="2117B9A0"/>
    <w:rsid w:val="21A17289"/>
    <w:rsid w:val="21CD8231"/>
    <w:rsid w:val="21F87800"/>
    <w:rsid w:val="2249D561"/>
    <w:rsid w:val="225CD126"/>
    <w:rsid w:val="22748668"/>
    <w:rsid w:val="2281DC2B"/>
    <w:rsid w:val="22B432D4"/>
    <w:rsid w:val="245154A2"/>
    <w:rsid w:val="246B7277"/>
    <w:rsid w:val="24EE50A6"/>
    <w:rsid w:val="2533825A"/>
    <w:rsid w:val="255C6977"/>
    <w:rsid w:val="259613C1"/>
    <w:rsid w:val="25C76566"/>
    <w:rsid w:val="2655C4C0"/>
    <w:rsid w:val="279054E3"/>
    <w:rsid w:val="27B6DFFF"/>
    <w:rsid w:val="27B78069"/>
    <w:rsid w:val="27C4F007"/>
    <w:rsid w:val="27E42F5F"/>
    <w:rsid w:val="28117146"/>
    <w:rsid w:val="28152D03"/>
    <w:rsid w:val="288F6158"/>
    <w:rsid w:val="289D26CC"/>
    <w:rsid w:val="2930BD49"/>
    <w:rsid w:val="29D9CA3A"/>
    <w:rsid w:val="2A5F054A"/>
    <w:rsid w:val="2BD1ABCC"/>
    <w:rsid w:val="2C2378FF"/>
    <w:rsid w:val="2C29D9FE"/>
    <w:rsid w:val="2CBFA629"/>
    <w:rsid w:val="2CF6211B"/>
    <w:rsid w:val="2D3FA8DC"/>
    <w:rsid w:val="2D683A5F"/>
    <w:rsid w:val="2DDC74F4"/>
    <w:rsid w:val="2DECF5E3"/>
    <w:rsid w:val="2E27CB95"/>
    <w:rsid w:val="2EB5F7DE"/>
    <w:rsid w:val="2EEC0679"/>
    <w:rsid w:val="2F4206F4"/>
    <w:rsid w:val="30180D50"/>
    <w:rsid w:val="306E6FF3"/>
    <w:rsid w:val="30A35B67"/>
    <w:rsid w:val="30A849B1"/>
    <w:rsid w:val="30BF308E"/>
    <w:rsid w:val="312888D0"/>
    <w:rsid w:val="3161CCA2"/>
    <w:rsid w:val="31CA1E99"/>
    <w:rsid w:val="320FF640"/>
    <w:rsid w:val="32525AF0"/>
    <w:rsid w:val="326872A2"/>
    <w:rsid w:val="32F25667"/>
    <w:rsid w:val="3329062C"/>
    <w:rsid w:val="33C41D97"/>
    <w:rsid w:val="33E97E00"/>
    <w:rsid w:val="341254B6"/>
    <w:rsid w:val="3425856E"/>
    <w:rsid w:val="3478BCB6"/>
    <w:rsid w:val="34CBF174"/>
    <w:rsid w:val="351E9F0F"/>
    <w:rsid w:val="35529556"/>
    <w:rsid w:val="3668807E"/>
    <w:rsid w:val="3668A75C"/>
    <w:rsid w:val="3670DB02"/>
    <w:rsid w:val="3678DFC2"/>
    <w:rsid w:val="3688CD30"/>
    <w:rsid w:val="36EBAC1C"/>
    <w:rsid w:val="36FAD327"/>
    <w:rsid w:val="376B3DD0"/>
    <w:rsid w:val="37E275AF"/>
    <w:rsid w:val="38039B73"/>
    <w:rsid w:val="38830F5F"/>
    <w:rsid w:val="38D310AE"/>
    <w:rsid w:val="39149D08"/>
    <w:rsid w:val="3984C9BE"/>
    <w:rsid w:val="3991406C"/>
    <w:rsid w:val="39BF48DA"/>
    <w:rsid w:val="39EFB807"/>
    <w:rsid w:val="3ACC81EF"/>
    <w:rsid w:val="3AD78E91"/>
    <w:rsid w:val="3ADB4827"/>
    <w:rsid w:val="3B16B4B8"/>
    <w:rsid w:val="3C459E36"/>
    <w:rsid w:val="3C75E947"/>
    <w:rsid w:val="3CB8B9D1"/>
    <w:rsid w:val="3D583ACD"/>
    <w:rsid w:val="3D6260FD"/>
    <w:rsid w:val="3D78C99F"/>
    <w:rsid w:val="3E813F99"/>
    <w:rsid w:val="3F2E5FD3"/>
    <w:rsid w:val="3F3C4F8A"/>
    <w:rsid w:val="3F82B96F"/>
    <w:rsid w:val="403B7E9A"/>
    <w:rsid w:val="412537F1"/>
    <w:rsid w:val="414842FC"/>
    <w:rsid w:val="416839B6"/>
    <w:rsid w:val="41B78162"/>
    <w:rsid w:val="41C360E5"/>
    <w:rsid w:val="41FEDDC7"/>
    <w:rsid w:val="4206720C"/>
    <w:rsid w:val="42111284"/>
    <w:rsid w:val="42807E9A"/>
    <w:rsid w:val="43322163"/>
    <w:rsid w:val="436279AE"/>
    <w:rsid w:val="438AE04F"/>
    <w:rsid w:val="43A1F775"/>
    <w:rsid w:val="43FAA64A"/>
    <w:rsid w:val="446CFA29"/>
    <w:rsid w:val="44791C18"/>
    <w:rsid w:val="448098B3"/>
    <w:rsid w:val="44F052AA"/>
    <w:rsid w:val="45173980"/>
    <w:rsid w:val="4551A269"/>
    <w:rsid w:val="455F89D8"/>
    <w:rsid w:val="460660AD"/>
    <w:rsid w:val="468ACA5A"/>
    <w:rsid w:val="46EB101D"/>
    <w:rsid w:val="47644733"/>
    <w:rsid w:val="479F93B3"/>
    <w:rsid w:val="48243F55"/>
    <w:rsid w:val="486208F0"/>
    <w:rsid w:val="488D8019"/>
    <w:rsid w:val="48D77D5F"/>
    <w:rsid w:val="4928778D"/>
    <w:rsid w:val="4955E125"/>
    <w:rsid w:val="49A6E0B9"/>
    <w:rsid w:val="49E7F5D1"/>
    <w:rsid w:val="49EDBE56"/>
    <w:rsid w:val="4A13C025"/>
    <w:rsid w:val="4AF500CB"/>
    <w:rsid w:val="4B161F54"/>
    <w:rsid w:val="4B200E6A"/>
    <w:rsid w:val="4B3C4586"/>
    <w:rsid w:val="4B450B95"/>
    <w:rsid w:val="4B46F9AE"/>
    <w:rsid w:val="4B73F144"/>
    <w:rsid w:val="4C2EF16A"/>
    <w:rsid w:val="4C582D10"/>
    <w:rsid w:val="4CA1739F"/>
    <w:rsid w:val="4DD07004"/>
    <w:rsid w:val="4E0C0F87"/>
    <w:rsid w:val="4E3E6930"/>
    <w:rsid w:val="4E641E5D"/>
    <w:rsid w:val="4EF558C1"/>
    <w:rsid w:val="4F44C1A8"/>
    <w:rsid w:val="4F72052F"/>
    <w:rsid w:val="4FE2AF49"/>
    <w:rsid w:val="4FE81176"/>
    <w:rsid w:val="503D13F5"/>
    <w:rsid w:val="51213026"/>
    <w:rsid w:val="512A3BF2"/>
    <w:rsid w:val="51760607"/>
    <w:rsid w:val="521FD2DD"/>
    <w:rsid w:val="523C6AAD"/>
    <w:rsid w:val="5314821C"/>
    <w:rsid w:val="53A8F6A9"/>
    <w:rsid w:val="53C583F1"/>
    <w:rsid w:val="5414290D"/>
    <w:rsid w:val="5439285B"/>
    <w:rsid w:val="54489DEB"/>
    <w:rsid w:val="546E6A65"/>
    <w:rsid w:val="5475589C"/>
    <w:rsid w:val="54AF6763"/>
    <w:rsid w:val="550B9597"/>
    <w:rsid w:val="5568B2AD"/>
    <w:rsid w:val="55826EA5"/>
    <w:rsid w:val="559988B4"/>
    <w:rsid w:val="55FA1925"/>
    <w:rsid w:val="560B0649"/>
    <w:rsid w:val="562AC207"/>
    <w:rsid w:val="563C0FFA"/>
    <w:rsid w:val="56D8F8FD"/>
    <w:rsid w:val="57795A6C"/>
    <w:rsid w:val="577BAE30"/>
    <w:rsid w:val="5846C376"/>
    <w:rsid w:val="58A46C8C"/>
    <w:rsid w:val="594B6E15"/>
    <w:rsid w:val="5A4F18A7"/>
    <w:rsid w:val="5A6D5634"/>
    <w:rsid w:val="5B0DFDCB"/>
    <w:rsid w:val="5C356FD2"/>
    <w:rsid w:val="5C706BFF"/>
    <w:rsid w:val="5C976B96"/>
    <w:rsid w:val="5CD032A8"/>
    <w:rsid w:val="5CEDF5A9"/>
    <w:rsid w:val="5D123F71"/>
    <w:rsid w:val="5D58A94D"/>
    <w:rsid w:val="5D60DDED"/>
    <w:rsid w:val="5DBA3AD5"/>
    <w:rsid w:val="5E317882"/>
    <w:rsid w:val="5E488295"/>
    <w:rsid w:val="5F02954F"/>
    <w:rsid w:val="5F4B871E"/>
    <w:rsid w:val="5FCCD3CF"/>
    <w:rsid w:val="6003361D"/>
    <w:rsid w:val="600EF092"/>
    <w:rsid w:val="60B9A7AF"/>
    <w:rsid w:val="60D621F6"/>
    <w:rsid w:val="60DD8E65"/>
    <w:rsid w:val="60F494FD"/>
    <w:rsid w:val="61477AFA"/>
    <w:rsid w:val="6246AB29"/>
    <w:rsid w:val="626C3AC1"/>
    <w:rsid w:val="62E6BD18"/>
    <w:rsid w:val="6328D8BB"/>
    <w:rsid w:val="6385B914"/>
    <w:rsid w:val="63D40240"/>
    <w:rsid w:val="642FA895"/>
    <w:rsid w:val="6445F4F4"/>
    <w:rsid w:val="645F8D48"/>
    <w:rsid w:val="64F8EE96"/>
    <w:rsid w:val="65058C1C"/>
    <w:rsid w:val="6508789B"/>
    <w:rsid w:val="651E4DFD"/>
    <w:rsid w:val="66218BC5"/>
    <w:rsid w:val="6626866E"/>
    <w:rsid w:val="6648F3AB"/>
    <w:rsid w:val="664E0D45"/>
    <w:rsid w:val="66514A73"/>
    <w:rsid w:val="66704B5A"/>
    <w:rsid w:val="6682F957"/>
    <w:rsid w:val="672AF17F"/>
    <w:rsid w:val="67B26A2B"/>
    <w:rsid w:val="6850C59F"/>
    <w:rsid w:val="68601917"/>
    <w:rsid w:val="694434B7"/>
    <w:rsid w:val="6951D501"/>
    <w:rsid w:val="69AE4E80"/>
    <w:rsid w:val="6A51DFC1"/>
    <w:rsid w:val="6A93FD8B"/>
    <w:rsid w:val="6AD906ED"/>
    <w:rsid w:val="6AE5D838"/>
    <w:rsid w:val="6B321257"/>
    <w:rsid w:val="6B952C9E"/>
    <w:rsid w:val="6BDF8929"/>
    <w:rsid w:val="6C5D423A"/>
    <w:rsid w:val="6CB22174"/>
    <w:rsid w:val="6CEE4708"/>
    <w:rsid w:val="6D11A855"/>
    <w:rsid w:val="6DD5FD6A"/>
    <w:rsid w:val="6DE1B73A"/>
    <w:rsid w:val="6EA37F1F"/>
    <w:rsid w:val="6EC22DF3"/>
    <w:rsid w:val="6F664C67"/>
    <w:rsid w:val="6FAC4468"/>
    <w:rsid w:val="6FDA3719"/>
    <w:rsid w:val="6FE4CF3B"/>
    <w:rsid w:val="6FFA282C"/>
    <w:rsid w:val="7064AAEA"/>
    <w:rsid w:val="712D9096"/>
    <w:rsid w:val="714053EE"/>
    <w:rsid w:val="716F2416"/>
    <w:rsid w:val="72181F97"/>
    <w:rsid w:val="727D63E4"/>
    <w:rsid w:val="731D09AD"/>
    <w:rsid w:val="73C9A937"/>
    <w:rsid w:val="741E9051"/>
    <w:rsid w:val="7468AE40"/>
    <w:rsid w:val="7488F713"/>
    <w:rsid w:val="74B7E808"/>
    <w:rsid w:val="74E29A71"/>
    <w:rsid w:val="74EA5F98"/>
    <w:rsid w:val="75303EBB"/>
    <w:rsid w:val="75567876"/>
    <w:rsid w:val="7579FFC7"/>
    <w:rsid w:val="75CBE7CC"/>
    <w:rsid w:val="76AE787F"/>
    <w:rsid w:val="76C2D005"/>
    <w:rsid w:val="7713B3B7"/>
    <w:rsid w:val="7731CD93"/>
    <w:rsid w:val="775B7328"/>
    <w:rsid w:val="776E7475"/>
    <w:rsid w:val="77A336BC"/>
    <w:rsid w:val="78165B31"/>
    <w:rsid w:val="78207D0D"/>
    <w:rsid w:val="7836BDF0"/>
    <w:rsid w:val="7866A670"/>
    <w:rsid w:val="78C87BE4"/>
    <w:rsid w:val="78D9467D"/>
    <w:rsid w:val="7940476E"/>
    <w:rsid w:val="79CD6044"/>
    <w:rsid w:val="7A1C5CA4"/>
    <w:rsid w:val="7AB1FA94"/>
    <w:rsid w:val="7AB7EB6A"/>
    <w:rsid w:val="7B402DF9"/>
    <w:rsid w:val="7BAADFD5"/>
    <w:rsid w:val="7BF95762"/>
    <w:rsid w:val="7C17A85D"/>
    <w:rsid w:val="7C81A4EE"/>
    <w:rsid w:val="7CA02453"/>
    <w:rsid w:val="7CA37444"/>
    <w:rsid w:val="7CC3E690"/>
    <w:rsid w:val="7D76F85C"/>
    <w:rsid w:val="7DFFDE50"/>
    <w:rsid w:val="7EB72B02"/>
    <w:rsid w:val="7FD34726"/>
    <w:rsid w:val="7FFB04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B34B5"/>
  <w15:chartTrackingRefBased/>
  <w15:docId w15:val="{6D251D28-B391-47E1-9D53-41B435E3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325"/>
    <w:pPr>
      <w:spacing w:after="200" w:line="276" w:lineRule="auto"/>
    </w:pPr>
    <w:rPr>
      <w:rFonts w:ascii="Calibri" w:eastAsia="Times New Roman" w:hAnsi="Calibri" w:cs="Times New Roman"/>
      <w:kern w:val="0"/>
      <w:sz w:val="22"/>
      <w:szCs w:val="22"/>
      <w:lang w:eastAsia="pt-BR"/>
      <w14:ligatures w14:val="none"/>
    </w:rPr>
  </w:style>
  <w:style w:type="paragraph" w:styleId="Ttulo1">
    <w:name w:val="heading 1"/>
    <w:basedOn w:val="Normal"/>
    <w:next w:val="Normal"/>
    <w:link w:val="Ttulo1Char"/>
    <w:uiPriority w:val="9"/>
    <w:qFormat/>
    <w:rsid w:val="002B4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2B4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2B427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2B427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2B427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2B427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B427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B427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B427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B427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2B427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2B427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2B427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2B427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2B427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B427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B427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B427D"/>
    <w:rPr>
      <w:rFonts w:eastAsiaTheme="majorEastAsia" w:cstheme="majorBidi"/>
      <w:color w:val="272727" w:themeColor="text1" w:themeTint="D8"/>
    </w:rPr>
  </w:style>
  <w:style w:type="paragraph" w:styleId="Ttulo">
    <w:name w:val="Title"/>
    <w:basedOn w:val="Normal"/>
    <w:next w:val="Normal"/>
    <w:link w:val="TtuloChar"/>
    <w:uiPriority w:val="10"/>
    <w:qFormat/>
    <w:rsid w:val="002B4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B427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B427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B427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B427D"/>
    <w:pPr>
      <w:spacing w:before="160"/>
      <w:jc w:val="center"/>
    </w:pPr>
    <w:rPr>
      <w:i/>
      <w:iCs/>
      <w:color w:val="404040" w:themeColor="text1" w:themeTint="BF"/>
    </w:rPr>
  </w:style>
  <w:style w:type="character" w:customStyle="1" w:styleId="CitaoChar">
    <w:name w:val="Citação Char"/>
    <w:basedOn w:val="Fontepargpadro"/>
    <w:link w:val="Citao"/>
    <w:uiPriority w:val="29"/>
    <w:rsid w:val="002B427D"/>
    <w:rPr>
      <w:i/>
      <w:iCs/>
      <w:color w:val="404040" w:themeColor="text1" w:themeTint="BF"/>
    </w:rPr>
  </w:style>
  <w:style w:type="paragraph" w:styleId="PargrafodaLista">
    <w:name w:val="List Paragraph"/>
    <w:basedOn w:val="Normal"/>
    <w:uiPriority w:val="34"/>
    <w:qFormat/>
    <w:rsid w:val="002B427D"/>
    <w:pPr>
      <w:ind w:left="720"/>
      <w:contextualSpacing/>
    </w:pPr>
  </w:style>
  <w:style w:type="character" w:styleId="nfaseIntensa">
    <w:name w:val="Intense Emphasis"/>
    <w:basedOn w:val="Fontepargpadro"/>
    <w:uiPriority w:val="21"/>
    <w:qFormat/>
    <w:rsid w:val="002B427D"/>
    <w:rPr>
      <w:i/>
      <w:iCs/>
      <w:color w:val="0F4761" w:themeColor="accent1" w:themeShade="BF"/>
    </w:rPr>
  </w:style>
  <w:style w:type="paragraph" w:styleId="CitaoIntensa">
    <w:name w:val="Intense Quote"/>
    <w:basedOn w:val="Normal"/>
    <w:next w:val="Normal"/>
    <w:link w:val="CitaoIntensaChar"/>
    <w:uiPriority w:val="30"/>
    <w:qFormat/>
    <w:rsid w:val="002B4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2B427D"/>
    <w:rPr>
      <w:i/>
      <w:iCs/>
      <w:color w:val="0F4761" w:themeColor="accent1" w:themeShade="BF"/>
    </w:rPr>
  </w:style>
  <w:style w:type="character" w:styleId="RefernciaIntensa">
    <w:name w:val="Intense Reference"/>
    <w:basedOn w:val="Fontepargpadro"/>
    <w:uiPriority w:val="32"/>
    <w:qFormat/>
    <w:rsid w:val="002B427D"/>
    <w:rPr>
      <w:b/>
      <w:bCs/>
      <w:smallCaps/>
      <w:color w:val="0F4761" w:themeColor="accent1" w:themeShade="BF"/>
      <w:spacing w:val="5"/>
    </w:rPr>
  </w:style>
  <w:style w:type="paragraph" w:styleId="Cabealho">
    <w:name w:val="header"/>
    <w:basedOn w:val="Normal"/>
    <w:link w:val="CabealhoChar"/>
    <w:uiPriority w:val="99"/>
    <w:unhideWhenUsed/>
    <w:rsid w:val="002B42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427D"/>
  </w:style>
  <w:style w:type="paragraph" w:styleId="Rodap">
    <w:name w:val="footer"/>
    <w:basedOn w:val="Normal"/>
    <w:link w:val="RodapChar"/>
    <w:uiPriority w:val="99"/>
    <w:unhideWhenUsed/>
    <w:rsid w:val="002B427D"/>
    <w:pPr>
      <w:tabs>
        <w:tab w:val="center" w:pos="4252"/>
        <w:tab w:val="right" w:pos="8504"/>
      </w:tabs>
      <w:spacing w:after="0" w:line="240" w:lineRule="auto"/>
    </w:pPr>
  </w:style>
  <w:style w:type="character" w:customStyle="1" w:styleId="RodapChar">
    <w:name w:val="Rodapé Char"/>
    <w:basedOn w:val="Fontepargpadro"/>
    <w:link w:val="Rodap"/>
    <w:uiPriority w:val="99"/>
    <w:rsid w:val="002B427D"/>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411E13"/>
    <w:pPr>
      <w:spacing w:before="100" w:beforeAutospacing="1" w:after="100" w:afterAutospacing="1" w:line="240" w:lineRule="auto"/>
    </w:pPr>
    <w:rPr>
      <w:rFonts w:ascii="Times New Roman" w:hAnsi="Times New Roman"/>
      <w:sz w:val="24"/>
      <w:szCs w:val="24"/>
    </w:rPr>
  </w:style>
  <w:style w:type="paragraph" w:styleId="Reviso">
    <w:name w:val="Revision"/>
    <w:hidden/>
    <w:uiPriority w:val="99"/>
    <w:semiHidden/>
    <w:rsid w:val="0023028C"/>
    <w:pPr>
      <w:spacing w:after="0" w:line="240" w:lineRule="auto"/>
    </w:pPr>
    <w:rPr>
      <w:rFonts w:ascii="Calibri" w:eastAsia="Times New Roman" w:hAnsi="Calibri" w:cs="Times New Roman"/>
      <w:kern w:val="0"/>
      <w:sz w:val="22"/>
      <w:szCs w:val="22"/>
      <w:lang w:eastAsia="pt-BR"/>
      <w14:ligatures w14:val="none"/>
    </w:rPr>
  </w:style>
  <w:style w:type="character" w:styleId="Hyperlink">
    <w:name w:val="Hyperlink"/>
    <w:basedOn w:val="Fontepargpadro"/>
    <w:uiPriority w:val="99"/>
    <w:unhideWhenUsed/>
    <w:rsid w:val="000834EA"/>
    <w:rPr>
      <w:color w:val="467886" w:themeColor="hyperlink"/>
      <w:u w:val="single"/>
    </w:rPr>
  </w:style>
  <w:style w:type="character" w:styleId="MenoPendente">
    <w:name w:val="Unresolved Mention"/>
    <w:basedOn w:val="Fontepargpadro"/>
    <w:uiPriority w:val="99"/>
    <w:semiHidden/>
    <w:unhideWhenUsed/>
    <w:rsid w:val="000834EA"/>
    <w:rPr>
      <w:color w:val="605E5C"/>
      <w:shd w:val="clear" w:color="auto" w:fill="E1DFDD"/>
    </w:rPr>
  </w:style>
  <w:style w:type="paragraph" w:customStyle="1" w:styleId="p1">
    <w:name w:val="p1"/>
    <w:basedOn w:val="Normal"/>
    <w:rsid w:val="00246B43"/>
    <w:pPr>
      <w:spacing w:after="0" w:line="240" w:lineRule="auto"/>
    </w:pPr>
    <w:rPr>
      <w:rFonts w:ascii="Helvetica" w:hAnsi="Helvetica"/>
      <w:color w:val="121F2A"/>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inaunibras.com.b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medicinaunibras.com.b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a0561d-228e-4369-a683-c841f58848cc">
      <Terms xmlns="http://schemas.microsoft.com/office/infopath/2007/PartnerControls"/>
    </lcf76f155ced4ddcb4097134ff3c332f>
    <TaxKeywordTaxHTField xmlns="2ab95a2d-41c2-4c8b-ac92-90703586054f">
      <Terms xmlns="http://schemas.microsoft.com/office/infopath/2007/PartnerControls"/>
    </TaxKeywordTaxHTField>
    <TaxCatchAll xmlns="2ab95a2d-41c2-4c8b-ac92-9070358605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0A5B00498EAB244B5F6BF9467EA2DDF" ma:contentTypeVersion="19" ma:contentTypeDescription="Crie um novo documento." ma:contentTypeScope="" ma:versionID="72f8a701c362119447c0556556fe9abb">
  <xsd:schema xmlns:xsd="http://www.w3.org/2001/XMLSchema" xmlns:xs="http://www.w3.org/2001/XMLSchema" xmlns:p="http://schemas.microsoft.com/office/2006/metadata/properties" xmlns:ns2="2ab95a2d-41c2-4c8b-ac92-90703586054f" xmlns:ns3="6ba0561d-228e-4369-a683-c841f58848cc" targetNamespace="http://schemas.microsoft.com/office/2006/metadata/properties" ma:root="true" ma:fieldsID="b37d68d4b70347c9824ef2a95ad477e2" ns2:_="" ns3:_="">
    <xsd:import namespace="2ab95a2d-41c2-4c8b-ac92-90703586054f"/>
    <xsd:import namespace="6ba0561d-228e-4369-a683-c841f58848cc"/>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ObjectDetectorVersion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95a2d-41c2-4c8b-ac92-90703586054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Palavras-chave Corporativas" ma:fieldId="{23f27201-bee3-471e-b2e7-b64fd8b7ca38}" ma:taxonomyMulti="true" ma:sspId="2ee0d802-fd25-4f40-b7a3-f86bc5319401"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8225b344-4c7e-4ddf-9440-f0d0dfadcd81}" ma:internalName="TaxCatchAll" ma:showField="CatchAllData" ma:web="2ab95a2d-41c2-4c8b-ac92-90703586054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a0561d-228e-4369-a683-c841f58848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Marcações de imagem" ma:readOnly="false" ma:fieldId="{5cf76f15-5ced-4ddc-b409-7134ff3c332f}" ma:taxonomyMulti="true" ma:sspId="2ee0d802-fd25-4f40-b7a3-f86bc531940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442AD1-9786-4102-87C9-EA21C6E7D360}">
  <ds:schemaRefs>
    <ds:schemaRef ds:uri="http://schemas.microsoft.com/office/2006/metadata/properties"/>
    <ds:schemaRef ds:uri="http://schemas.microsoft.com/office/infopath/2007/PartnerControls"/>
    <ds:schemaRef ds:uri="6ba0561d-228e-4369-a683-c841f58848cc"/>
    <ds:schemaRef ds:uri="2ab95a2d-41c2-4c8b-ac92-90703586054f"/>
  </ds:schemaRefs>
</ds:datastoreItem>
</file>

<file path=customXml/itemProps2.xml><?xml version="1.0" encoding="utf-8"?>
<ds:datastoreItem xmlns:ds="http://schemas.openxmlformats.org/officeDocument/2006/customXml" ds:itemID="{E11BD60A-4C02-4633-8461-452066EE4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95a2d-41c2-4c8b-ac92-90703586054f"/>
    <ds:schemaRef ds:uri="6ba0561d-228e-4369-a683-c841f5884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EADB8-9197-4D1A-B6C8-DD0610B694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3646</Words>
  <Characters>19689</Characters>
  <Application>Microsoft Office Word</Application>
  <DocSecurity>0</DocSecurity>
  <Lines>164</Lines>
  <Paragraphs>46</Paragraphs>
  <ScaleCrop>false</ScaleCrop>
  <Company/>
  <LinksUpToDate>false</LinksUpToDate>
  <CharactersWithSpaces>23289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Menezes da Silva</dc:creator>
  <cp:keywords/>
  <dc:description/>
  <cp:lastModifiedBy>Laura de Cassia gonçalves mendonca</cp:lastModifiedBy>
  <cp:revision>3</cp:revision>
  <cp:lastPrinted>2025-05-30T14:11:00Z</cp:lastPrinted>
  <dcterms:created xsi:type="dcterms:W3CDTF">2026-07-29T18:28:00Z</dcterms:created>
  <dcterms:modified xsi:type="dcterms:W3CDTF">2026-07-29T19:08:00Z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0x010100C0A5B00498EAB244B5F6BF9467EA2DDF</vt:lpwstr>
  </property>
  <property fmtid="{D5CDD505-2E9C-101B-9397-08002B2CF9AE}" pid="3" name="TaxKeyword">
    <vt:lpwstr/>
  </property>
  <property fmtid="{D5CDD505-2E9C-101B-9397-08002B2CF9AE}" pid="4" name="MediaServiceImageTags">
    <vt:lpwstr/>
  </property>
  <property fmtid="{D5CDD505-2E9C-101B-9397-08002B2CF9AE}" pid="5" name="docLang">
    <vt:lpwstr>pt</vt:lpwstr>
  </property>
</Properties>
</file>